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5B5" w:rsidRPr="008C6883" w:rsidRDefault="00F8200C" w:rsidP="00E440B1">
      <w:pPr>
        <w:pStyle w:val="papertitle"/>
        <w:spacing w:before="360" w:after="0"/>
        <w:rPr>
          <w:rFonts w:eastAsia="MS Mincho"/>
          <w:b/>
          <w:i/>
        </w:rPr>
      </w:pPr>
      <w:r w:rsidRPr="008C6883">
        <w:rPr>
          <w:rFonts w:eastAsia="MS Mincho"/>
          <w:b/>
          <w:i/>
        </w:rPr>
        <w:t>Information system for developing listening comprehension skills in foreign language learning</w:t>
      </w:r>
    </w:p>
    <w:p w:rsidR="008A55B5" w:rsidRPr="008C6883" w:rsidRDefault="008A55B5">
      <w:pPr>
        <w:pStyle w:val="Author"/>
        <w:rPr>
          <w:rFonts w:eastAsia="MS Mincho"/>
        </w:rPr>
        <w:sectPr w:rsidR="008A55B5" w:rsidRPr="008C6883" w:rsidSect="006C4648">
          <w:pgSz w:w="11909" w:h="16834" w:code="9"/>
          <w:pgMar w:top="1080" w:right="734" w:bottom="2434" w:left="734" w:header="720" w:footer="720" w:gutter="0"/>
          <w:cols w:space="720"/>
          <w:docGrid w:linePitch="360"/>
        </w:sectPr>
      </w:pPr>
    </w:p>
    <w:p w:rsidR="00E440B1" w:rsidRPr="008C6883" w:rsidRDefault="00C14FA6" w:rsidP="00E440B1">
      <w:pPr>
        <w:pStyle w:val="Author"/>
        <w:rPr>
          <w:rFonts w:eastAsia="MS Mincho"/>
        </w:rPr>
      </w:pPr>
      <w:r w:rsidRPr="008C6883">
        <w:rPr>
          <w:rFonts w:eastAsia="MS Mincho"/>
        </w:rPr>
        <w:lastRenderedPageBreak/>
        <w:t>Lytovchenko Alina</w:t>
      </w:r>
      <w:r w:rsidR="0082277E" w:rsidRPr="008C6883">
        <w:rPr>
          <w:rFonts w:eastAsia="MS Mincho"/>
        </w:rPr>
        <w:t>, Zhurakovska Oksana</w:t>
      </w:r>
    </w:p>
    <w:p w:rsidR="00B17075" w:rsidRPr="008C6883" w:rsidRDefault="00B17075" w:rsidP="00E440B1">
      <w:pPr>
        <w:pStyle w:val="Affiliation"/>
      </w:pPr>
      <w:r w:rsidRPr="008C6883">
        <w:t>Department of Information Systems and Technologies</w:t>
      </w:r>
    </w:p>
    <w:p w:rsidR="00B17075" w:rsidRPr="008C6883" w:rsidRDefault="00B17075" w:rsidP="00E440B1">
      <w:pPr>
        <w:pStyle w:val="Affiliation"/>
        <w:rPr>
          <w:rFonts w:eastAsia="MS Mincho"/>
        </w:rPr>
      </w:pPr>
      <w:r w:rsidRPr="008C6883">
        <w:rPr>
          <w:rFonts w:eastAsia="MS Mincho"/>
        </w:rPr>
        <w:t>Igor Sikorsky Kyiv Polytechnic Institute</w:t>
      </w:r>
    </w:p>
    <w:p w:rsidR="00E440B1" w:rsidRPr="008C6883" w:rsidRDefault="00C14FA6" w:rsidP="00E440B1">
      <w:pPr>
        <w:pStyle w:val="Affiliation"/>
        <w:rPr>
          <w:rFonts w:eastAsia="MS Mincho"/>
        </w:rPr>
      </w:pPr>
      <w:r w:rsidRPr="008C6883">
        <w:rPr>
          <w:rFonts w:eastAsia="MS Mincho"/>
        </w:rPr>
        <w:t>Kyiv, Ukraine</w:t>
      </w:r>
    </w:p>
    <w:p w:rsidR="008A55B5" w:rsidRPr="008C6883" w:rsidRDefault="007A1B15" w:rsidP="0082277E">
      <w:pPr>
        <w:pStyle w:val="Affiliation"/>
        <w:rPr>
          <w:rFonts w:eastAsia="MS Mincho"/>
        </w:rPr>
      </w:pPr>
      <w:hyperlink r:id="rId9" w:history="1">
        <w:r w:rsidR="0082277E" w:rsidRPr="008C6883">
          <w:rPr>
            <w:rStyle w:val="ae"/>
            <w:rFonts w:eastAsia="MS Mincho"/>
          </w:rPr>
          <w:t>alina.lytovchenko20@gmail.com</w:t>
        </w:r>
      </w:hyperlink>
      <w:r w:rsidR="0082277E" w:rsidRPr="008C6883">
        <w:rPr>
          <w:rFonts w:eastAsia="MS Mincho"/>
        </w:rPr>
        <w:t xml:space="preserve">, </w:t>
      </w:r>
      <w:hyperlink r:id="rId10" w:history="1">
        <w:r w:rsidR="0082277E" w:rsidRPr="008C6883">
          <w:rPr>
            <w:rStyle w:val="ae"/>
            <w:rFonts w:eastAsia="MS Mincho"/>
          </w:rPr>
          <w:t>o.zhurakovska@kpi.ua</w:t>
        </w:r>
      </w:hyperlink>
    </w:p>
    <w:p w:rsidR="008A55B5" w:rsidRPr="008C6883" w:rsidRDefault="008A55B5">
      <w:pPr>
        <w:rPr>
          <w:rFonts w:eastAsia="MS Mincho"/>
        </w:rPr>
      </w:pPr>
    </w:p>
    <w:p w:rsidR="008A55B5" w:rsidRPr="008C6883" w:rsidRDefault="008A55B5">
      <w:pPr>
        <w:rPr>
          <w:rFonts w:eastAsia="MS Mincho"/>
        </w:rPr>
        <w:sectPr w:rsidR="008A55B5" w:rsidRPr="008C6883" w:rsidSect="006C4648">
          <w:type w:val="continuous"/>
          <w:pgSz w:w="11909" w:h="16834" w:code="9"/>
          <w:pgMar w:top="1080" w:right="734" w:bottom="2434" w:left="734" w:header="720" w:footer="720" w:gutter="0"/>
          <w:cols w:space="720"/>
          <w:docGrid w:linePitch="360"/>
        </w:sectPr>
      </w:pPr>
    </w:p>
    <w:p w:rsidR="008A55B5" w:rsidRPr="008C6883" w:rsidRDefault="008A55B5">
      <w:pPr>
        <w:pStyle w:val="Abstract"/>
        <w:rPr>
          <w:rFonts w:eastAsia="MS Mincho"/>
        </w:rPr>
      </w:pPr>
      <w:r w:rsidRPr="008C6883">
        <w:rPr>
          <w:rFonts w:eastAsia="MS Mincho"/>
          <w:i/>
          <w:iCs/>
        </w:rPr>
        <w:lastRenderedPageBreak/>
        <w:t>Abstract</w:t>
      </w:r>
      <w:r w:rsidR="00AD020E" w:rsidRPr="008C6883">
        <w:rPr>
          <w:rFonts w:eastAsia="MS Mincho"/>
          <w:i/>
          <w:iCs/>
        </w:rPr>
        <w:t xml:space="preserve">. </w:t>
      </w:r>
      <w:r w:rsidR="004D250B" w:rsidRPr="008C6883">
        <w:t xml:space="preserve">This paper presents an intelligent system for improving listening comprehension in foreign language learning. It converts user-uploaded English texts into synchronized audio and subtitles, with instant translation support. To reduce delays, a dynamic programming algorithm optimizes parallel TTS requests. Experiments show that the method significantly speeds up audio generation, aiding especially Ukrainian users adapting to new language environments. </w:t>
      </w:r>
    </w:p>
    <w:p w:rsidR="008A55B5" w:rsidRPr="008C6883" w:rsidRDefault="0072064C">
      <w:pPr>
        <w:pStyle w:val="keywords"/>
        <w:rPr>
          <w:rFonts w:eastAsia="MS Mincho"/>
        </w:rPr>
      </w:pPr>
      <w:r w:rsidRPr="008C6883">
        <w:rPr>
          <w:rFonts w:eastAsia="MS Mincho"/>
        </w:rPr>
        <w:t>Keywords</w:t>
      </w:r>
      <w:r w:rsidR="00AD020E" w:rsidRPr="008C6883">
        <w:rPr>
          <w:rFonts w:eastAsia="MS Mincho"/>
        </w:rPr>
        <w:t xml:space="preserve">: </w:t>
      </w:r>
      <w:r w:rsidR="00C14FA6" w:rsidRPr="008C6883">
        <w:rPr>
          <w:b w:val="0"/>
          <w:bCs w:val="0"/>
          <w:i w:val="0"/>
          <w:iCs w:val="0"/>
        </w:rPr>
        <w:t>Text-to-Speech, Interactive Learning, Speech Synthesis,  Artificial Intelligence, Automatic Translation, Listening Skills, Audiobook Generation</w:t>
      </w:r>
      <w:r w:rsidR="00DD14F0" w:rsidRPr="008C6883">
        <w:rPr>
          <w:b w:val="0"/>
          <w:bCs w:val="0"/>
          <w:i w:val="0"/>
          <w:iCs w:val="0"/>
        </w:rPr>
        <w:t>, Dynamic Programing Method</w:t>
      </w:r>
      <w:r w:rsidR="00C14FA6" w:rsidRPr="008C6883">
        <w:rPr>
          <w:b w:val="0"/>
          <w:bCs w:val="0"/>
          <w:i w:val="0"/>
          <w:iCs w:val="0"/>
        </w:rPr>
        <w:t>.</w:t>
      </w:r>
    </w:p>
    <w:p w:rsidR="008A55B5" w:rsidRPr="008C6883" w:rsidRDefault="008A55B5" w:rsidP="00117CD7">
      <w:pPr>
        <w:pStyle w:val="1"/>
        <w:numPr>
          <w:ilvl w:val="0"/>
          <w:numId w:val="0"/>
        </w:numPr>
      </w:pPr>
      <w:bookmarkStart w:id="0" w:name="OLE_LINK1"/>
      <w:bookmarkStart w:id="1" w:name="OLE_LINK2"/>
      <w:r w:rsidRPr="008C6883">
        <w:t>Introduction</w:t>
      </w:r>
    </w:p>
    <w:bookmarkEnd w:id="0"/>
    <w:bookmarkEnd w:id="1"/>
    <w:p w:rsidR="00F8200C" w:rsidRPr="008C6883" w:rsidRDefault="00DD14F0" w:rsidP="00DD14F0">
      <w:pPr>
        <w:pStyle w:val="a3"/>
      </w:pPr>
      <w:r w:rsidRPr="008C6883">
        <w:t>In the era of rapid development of information technology, the ability to effectively develop foreign language listening skills is becoming important for both personal and professional development. Listening is one of the most complex competencies, the development of which requires regular training, considerable time and high-quality educational resources. The introduction of artificial intelligence methods into the learning process can increase its effectiveness, including by creating adaptive and interactive audio content that meets the needs of each user.</w:t>
      </w:r>
    </w:p>
    <w:p w:rsidR="008A55B5" w:rsidRPr="008C6883" w:rsidRDefault="00DD14F0" w:rsidP="00DD14F0">
      <w:pPr>
        <w:pStyle w:val="a3"/>
      </w:pPr>
      <w:bookmarkStart w:id="2" w:name="OLE_LINK3"/>
      <w:bookmarkStart w:id="3" w:name="OLE_LINK4"/>
      <w:r w:rsidRPr="008C6883">
        <w:t>The relevance of this work is determined by the acute need of Ukrainians for effective means of language adaptation, especially in connection with forced relocation due to military operations. The developed information system ensures the organization of the development of listening skills in the learning process by automatically creating high-quality audio accompaniment to textual materials in English, synchronizing audio with the visual display of the text, and an integrated translation tool, which greatly facilitates learning and helps to overcome the language barrier.</w:t>
      </w:r>
    </w:p>
    <w:p w:rsidR="008A55B5" w:rsidRPr="008C6883" w:rsidRDefault="00E95FB6" w:rsidP="00117CD7">
      <w:pPr>
        <w:pStyle w:val="2"/>
        <w:numPr>
          <w:ilvl w:val="0"/>
          <w:numId w:val="0"/>
        </w:numPr>
      </w:pPr>
      <w:bookmarkStart w:id="4" w:name="OLE_LINK5"/>
      <w:bookmarkStart w:id="5" w:name="OLE_LINK6"/>
      <w:bookmarkEnd w:id="2"/>
      <w:bookmarkEnd w:id="3"/>
      <w:r w:rsidRPr="008C6883">
        <w:t>Structure of the Information System for Developing Listening Comprehension Skills in Foreign Language Learning</w:t>
      </w:r>
    </w:p>
    <w:bookmarkEnd w:id="4"/>
    <w:bookmarkEnd w:id="5"/>
    <w:p w:rsidR="00FB003B" w:rsidRPr="008C6883" w:rsidRDefault="00827E40" w:rsidP="00FB003B">
      <w:pPr>
        <w:jc w:val="both"/>
        <w:rPr>
          <w:rFonts w:eastAsia="MS Mincho"/>
          <w:spacing w:val="-1"/>
        </w:rPr>
      </w:pPr>
      <w:r w:rsidRPr="008C6883">
        <w:rPr>
          <w:rFonts w:eastAsia="MS Mincho"/>
          <w:spacing w:val="-1"/>
        </w:rPr>
        <w:t xml:space="preserve">     </w:t>
      </w:r>
      <w:r w:rsidR="00DD14F0" w:rsidRPr="008C6883">
        <w:rPr>
          <w:rFonts w:eastAsia="MS Mincho"/>
          <w:spacing w:val="-1"/>
        </w:rPr>
        <w:t>The field of research of this paper is the process of developing listening skills in learning a foreign language and methods of its improvement. The developed system provides automatic generation of audio accompaniment to any English-language texts uploaded by users, provides synchronous text highlighting while listening to it, and allows instant translation of any selected text fragments.</w:t>
      </w:r>
    </w:p>
    <w:p w:rsidR="004D250B" w:rsidRPr="008C6883" w:rsidRDefault="00827E40" w:rsidP="004D250B">
      <w:pPr>
        <w:pStyle w:val="a3"/>
        <w:ind w:firstLine="0"/>
      </w:pPr>
      <w:r w:rsidRPr="008C6883">
        <w:lastRenderedPageBreak/>
        <w:t xml:space="preserve">     </w:t>
      </w:r>
      <w:r w:rsidR="004D250B" w:rsidRPr="008C6883">
        <w:t>The structural diagram of the information system illustrates the interaction between its main components and the technologies that ensure its full functionality. The structural diagram is shown in Figure 1.</w:t>
      </w:r>
    </w:p>
    <w:p w:rsidR="00827E40" w:rsidRPr="008C6883" w:rsidRDefault="00053A7C" w:rsidP="008B01DD">
      <w:pPr>
        <w:pStyle w:val="a3"/>
        <w:ind w:firstLine="0"/>
        <w:jc w:val="center"/>
      </w:pPr>
      <w:r w:rsidRPr="008C6883">
        <w:rPr>
          <w:noProof/>
          <w:lang w:val="ru-RU" w:eastAsia="ru-RU"/>
        </w:rPr>
        <w:drawing>
          <wp:inline distT="0" distB="0" distL="0" distR="0">
            <wp:extent cx="2942492" cy="2226135"/>
            <wp:effectExtent l="0" t="0" r="4445" b="0"/>
            <wp:docPr id="9676188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618876" name="Picture 967618876"/>
                    <pic:cNvPicPr/>
                  </pic:nvPicPr>
                  <pic:blipFill>
                    <a:blip r:embed="rId11"/>
                    <a:stretch>
                      <a:fillRect/>
                    </a:stretch>
                  </pic:blipFill>
                  <pic:spPr>
                    <a:xfrm>
                      <a:off x="0" y="0"/>
                      <a:ext cx="2950352" cy="2232081"/>
                    </a:xfrm>
                    <a:prstGeom prst="rect">
                      <a:avLst/>
                    </a:prstGeom>
                  </pic:spPr>
                </pic:pic>
              </a:graphicData>
            </a:graphic>
          </wp:inline>
        </w:drawing>
      </w:r>
    </w:p>
    <w:p w:rsidR="00827E40" w:rsidRPr="008C6883" w:rsidRDefault="00827E40" w:rsidP="00827E40">
      <w:pPr>
        <w:pStyle w:val="a3"/>
        <w:ind w:firstLine="0"/>
        <w:jc w:val="center"/>
        <w:rPr>
          <w:sz w:val="16"/>
          <w:szCs w:val="16"/>
        </w:rPr>
      </w:pPr>
      <w:r w:rsidRPr="008C6883">
        <w:rPr>
          <w:sz w:val="16"/>
          <w:szCs w:val="16"/>
        </w:rPr>
        <w:t xml:space="preserve"> Fig. 1 - Structural Diagram of the Information System for Developing Listening Comprehension Skills in Foreign Language Learning</w:t>
      </w:r>
    </w:p>
    <w:p w:rsidR="00FB003B" w:rsidRPr="008C6883" w:rsidRDefault="004961A0" w:rsidP="00FB003B">
      <w:pPr>
        <w:pStyle w:val="a3"/>
      </w:pPr>
      <w:r w:rsidRPr="008C6883">
        <w:t>At the first stage, the user interacts with the system via a client device (computer, smartphone, or tablet). The user's device runs a web browser that provides access to the system's web interface.</w:t>
      </w:r>
    </w:p>
    <w:p w:rsidR="00DD14F0" w:rsidRPr="008C6883" w:rsidRDefault="00DD14F0" w:rsidP="00FB003B">
      <w:pPr>
        <w:pStyle w:val="a3"/>
      </w:pPr>
      <w:r w:rsidRPr="008C6883">
        <w:t>The system interface is implemented using React technologies and the Next.js framework, which form the front-end application. This component is responsible for presenting information and transmitting user requests to the backend server.</w:t>
      </w:r>
    </w:p>
    <w:p w:rsidR="00FB003B" w:rsidRPr="008C6883" w:rsidRDefault="004961A0" w:rsidP="004961A0">
      <w:pPr>
        <w:pStyle w:val="a3"/>
      </w:pPr>
      <w:r w:rsidRPr="008C6883">
        <w:t>The backend part of the system is also built on the basis of Next.js and processes all received requests by interacting with the following components:</w:t>
      </w:r>
    </w:p>
    <w:p w:rsidR="00FB003B" w:rsidRPr="008C6883" w:rsidRDefault="004961A0" w:rsidP="00FB003B">
      <w:pPr>
        <w:pStyle w:val="bulletlist"/>
      </w:pPr>
      <w:r w:rsidRPr="008C6883">
        <w:t>AWS S3 cloud file storage that stores book files, generated audio files, subtitles (SRT files), and book covers</w:t>
      </w:r>
      <w:r w:rsidR="00911271" w:rsidRPr="008C6883">
        <w:t>;</w:t>
      </w:r>
    </w:p>
    <w:p w:rsidR="00FB003B" w:rsidRPr="008C6883" w:rsidRDefault="004961A0" w:rsidP="00FB003B">
      <w:pPr>
        <w:pStyle w:val="bulletlist"/>
      </w:pPr>
      <w:r w:rsidRPr="008C6883">
        <w:t>a Flask-based Python service responsible for generating audio files for text materials. This service accesses the OpenAI TTS API, which provides high-quality and natural text-to-speech;</w:t>
      </w:r>
    </w:p>
    <w:p w:rsidR="004961A0" w:rsidRPr="008C6883" w:rsidRDefault="004961A0" w:rsidP="00FB003B">
      <w:pPr>
        <w:pStyle w:val="bulletlist"/>
      </w:pPr>
      <w:r w:rsidRPr="008C6883">
        <w:lastRenderedPageBreak/>
        <w:t>a cloud-based PostgreSQL Neon database that stores information about users, books, reading progress, and other necessary metadata;</w:t>
      </w:r>
    </w:p>
    <w:p w:rsidR="00053A7C" w:rsidRPr="008C6883" w:rsidRDefault="004961A0" w:rsidP="00053A7C">
      <w:pPr>
        <w:pStyle w:val="bulletlist"/>
      </w:pPr>
      <w:r w:rsidRPr="008C6883">
        <w:t>DeepL API as an external translation service used to instantly translate text fragments from English into Ukrainian in real time.</w:t>
      </w:r>
    </w:p>
    <w:p w:rsidR="00FB003B" w:rsidRPr="008C6883" w:rsidRDefault="00FB003B" w:rsidP="00546A29">
      <w:pPr>
        <w:pStyle w:val="a3"/>
        <w:ind w:firstLine="0"/>
      </w:pPr>
      <w:r w:rsidRPr="008C6883">
        <w:tab/>
      </w:r>
      <w:bookmarkStart w:id="6" w:name="OLE_LINK7"/>
      <w:bookmarkStart w:id="7" w:name="OLE_LINK8"/>
      <w:r w:rsidR="004961A0" w:rsidRPr="008C6883">
        <w:t>This architecture ensures stable, scalable and efficient operation of the developed information system.</w:t>
      </w:r>
    </w:p>
    <w:p w:rsidR="00546A29" w:rsidRPr="008C6883" w:rsidRDefault="00546A29" w:rsidP="00546A29">
      <w:pPr>
        <w:pStyle w:val="a3"/>
        <w:ind w:firstLine="0"/>
        <w:rPr>
          <w:i/>
          <w:iCs/>
          <w:noProof/>
          <w:spacing w:val="0"/>
        </w:rPr>
      </w:pPr>
      <w:r w:rsidRPr="008C6883">
        <w:rPr>
          <w:i/>
          <w:iCs/>
          <w:noProof/>
          <w:spacing w:val="0"/>
        </w:rPr>
        <w:t xml:space="preserve">Problem Statement </w:t>
      </w:r>
    </w:p>
    <w:bookmarkEnd w:id="6"/>
    <w:bookmarkEnd w:id="7"/>
    <w:p w:rsidR="00546A29" w:rsidRPr="008C6883" w:rsidRDefault="004961A0" w:rsidP="0043027E">
      <w:pPr>
        <w:pStyle w:val="a3"/>
        <w:ind w:firstLine="0"/>
      </w:pPr>
      <w:r w:rsidRPr="008C6883">
        <w:tab/>
        <w:t>The goal of the development is to ensure minimal delay in generating the voiceover of the English text uploaded by the user. An important requirement for the system's operation is the almost instantaneous start of audio playback and the receipt of synchronized subtitles immediately after the text file is uploaded. For this purpose, the Text-to-Speech technology is used with the use of streaming text processing in parts. It is planned to use the OpenAI speech synthesis API, which supports the transmission of audio in fragments, allowing you to start playback before the processing of the entire text is complete.</w:t>
      </w:r>
    </w:p>
    <w:p w:rsidR="00546A29" w:rsidRPr="008C6883" w:rsidRDefault="004961A0" w:rsidP="00546A29">
      <w:pPr>
        <w:pStyle w:val="a3"/>
      </w:pPr>
      <w:r w:rsidRPr="008C6883">
        <w:t>The task is formulated as follows:</w:t>
      </w:r>
    </w:p>
    <w:p w:rsidR="00546A29" w:rsidRPr="008C6883" w:rsidRDefault="00546A29" w:rsidP="00546A29">
      <w:pPr>
        <w:pStyle w:val="a3"/>
      </w:pPr>
      <w:r w:rsidRPr="008C6883">
        <w:t>—</w:t>
      </w:r>
      <w:r w:rsidR="004961A0" w:rsidRPr="008C6883">
        <w:t xml:space="preserve"> the user uploads the text of a book consisting of a sequence of paragraphs;</w:t>
      </w:r>
    </w:p>
    <w:p w:rsidR="00546A29" w:rsidRPr="008C6883" w:rsidRDefault="00546A29" w:rsidP="00546A29">
      <w:pPr>
        <w:pStyle w:val="a3"/>
      </w:pPr>
      <w:r w:rsidRPr="008C6883">
        <w:t>—</w:t>
      </w:r>
      <w:r w:rsidR="004961A0" w:rsidRPr="008C6883">
        <w:t xml:space="preserve">  the text is divided into a set of fragments, each of which corresponds to one paragraph;</w:t>
      </w:r>
    </w:p>
    <w:p w:rsidR="00546A29" w:rsidRPr="008C6883" w:rsidRDefault="00546A29" w:rsidP="00546A29">
      <w:pPr>
        <w:pStyle w:val="a3"/>
      </w:pPr>
      <w:r w:rsidRPr="008C6883">
        <w:t xml:space="preserve">— </w:t>
      </w:r>
      <w:r w:rsidR="004961A0" w:rsidRPr="008C6883">
        <w:t>fragments are grouped into packages, each package containing one or more paragraphs;</w:t>
      </w:r>
    </w:p>
    <w:p w:rsidR="004961A0" w:rsidRPr="008C6883" w:rsidRDefault="00546A29" w:rsidP="00546A29">
      <w:pPr>
        <w:pStyle w:val="a3"/>
      </w:pPr>
      <w:r w:rsidRPr="008C6883">
        <w:t xml:space="preserve">— </w:t>
      </w:r>
      <w:r w:rsidR="004961A0" w:rsidRPr="008C6883">
        <w:t>the packets are processed sequentially, and the fragments within each packet are processed in parallel through parallel requests to the TTS API. The number of simultaneous parallel requests within a single packet is limited by a set limit;</w:t>
      </w:r>
    </w:p>
    <w:p w:rsidR="00546A29" w:rsidRPr="008C6883" w:rsidRDefault="00546A29" w:rsidP="00546A29">
      <w:pPr>
        <w:pStyle w:val="a3"/>
      </w:pPr>
      <w:r w:rsidRPr="008C6883">
        <w:t>—</w:t>
      </w:r>
      <w:r w:rsidR="004961A0" w:rsidRPr="008C6883">
        <w:t xml:space="preserve"> the generation time of audio and subtitles for each package is defined as the maximum generation time of one paragraph included in the package;</w:t>
      </w:r>
    </w:p>
    <w:p w:rsidR="00546A29" w:rsidRPr="008C6883" w:rsidRDefault="00546A29" w:rsidP="00546A29">
      <w:pPr>
        <w:pStyle w:val="a3"/>
      </w:pPr>
      <w:r w:rsidRPr="008C6883">
        <w:t xml:space="preserve">— </w:t>
      </w:r>
      <w:r w:rsidR="004961A0" w:rsidRPr="008C6883">
        <w:t>the total generation time is equal to the sum of the generation time for all packets.</w:t>
      </w:r>
    </w:p>
    <w:p w:rsidR="00546A29" w:rsidRPr="008C6883" w:rsidRDefault="004961A0" w:rsidP="004961A0">
      <w:pPr>
        <w:pStyle w:val="a3"/>
      </w:pPr>
      <w:r w:rsidRPr="008C6883">
        <w:t>The optimization task is to find a grouping of paragraphs into batches that minimizes the total time for generating audio and subtitles. The packages should not have any common paragraphs.</w:t>
      </w:r>
      <w:r w:rsidR="0013052C" w:rsidRPr="008C6883">
        <w:tab/>
      </w:r>
    </w:p>
    <w:p w:rsidR="0013052C" w:rsidRPr="008C6883" w:rsidRDefault="0013052C" w:rsidP="0013052C">
      <w:pPr>
        <w:pStyle w:val="a3"/>
        <w:ind w:firstLine="0"/>
      </w:pPr>
      <w:r w:rsidRPr="008C6883">
        <w:tab/>
      </w:r>
      <w:r w:rsidR="004961A0" w:rsidRPr="008C6883">
        <w:t>The criterion for system efficiency is the minimum time from the moment the text is loaded to the start of audio playback and the total time for generating the entire text.</w:t>
      </w:r>
    </w:p>
    <w:p w:rsidR="004961A0" w:rsidRPr="008C6883" w:rsidRDefault="004961A0" w:rsidP="0013052C">
      <w:pPr>
        <w:pStyle w:val="a3"/>
        <w:ind w:firstLine="0"/>
      </w:pPr>
      <w:r w:rsidRPr="008C6883">
        <w:tab/>
        <w:t>The proposed solution will allow the user to start listening to the book almost immediately after downloading it, while simultaneously receiving accurate audio in MP3 format and synchronized subtitles in SRT format.</w:t>
      </w:r>
    </w:p>
    <w:p w:rsidR="0013052C" w:rsidRPr="008C6883" w:rsidRDefault="004961A0" w:rsidP="0013052C">
      <w:pPr>
        <w:pStyle w:val="a3"/>
        <w:ind w:firstLine="0"/>
        <w:rPr>
          <w:rFonts w:eastAsiaTheme="majorEastAsia"/>
        </w:rPr>
      </w:pPr>
      <w:r w:rsidRPr="008C6883">
        <w:rPr>
          <w:rFonts w:eastAsiaTheme="majorEastAsia"/>
        </w:rPr>
        <w:tab/>
        <w:t>Formally, the input data of the problem is defined as follows:</w:t>
      </w:r>
    </w:p>
    <w:p w:rsidR="0013052C" w:rsidRPr="008C6883" w:rsidRDefault="0013052C" w:rsidP="0013052C">
      <w:pPr>
        <w:pStyle w:val="a3"/>
        <w:ind w:firstLine="0"/>
        <w:rPr>
          <w:rFonts w:eastAsiaTheme="majorEastAsia"/>
        </w:rPr>
      </w:pPr>
      <w:r w:rsidRPr="008C6883">
        <w:rPr>
          <w:rFonts w:eastAsiaTheme="majorEastAsia"/>
        </w:rPr>
        <w:tab/>
      </w:r>
      <w:r w:rsidR="004961A0" w:rsidRPr="008C6883">
        <w:rPr>
          <w:rFonts w:eastAsiaTheme="majorEastAsia"/>
        </w:rPr>
        <w:t>The input data of the problem are:</w:t>
      </w:r>
    </w:p>
    <w:p w:rsidR="0013052C" w:rsidRPr="008C6883" w:rsidRDefault="0013052C" w:rsidP="0013052C">
      <w:pPr>
        <w:pStyle w:val="a3"/>
        <w:ind w:firstLine="0"/>
      </w:pPr>
      <w:r w:rsidRPr="008C6883">
        <w:rPr>
          <w:rFonts w:eastAsiaTheme="majorEastAsia"/>
        </w:rPr>
        <w:tab/>
      </w:r>
      <w:r w:rsidR="00546A29" w:rsidRPr="008C6883">
        <w:rPr>
          <w:rStyle w:val="a9"/>
          <w:rFonts w:eastAsiaTheme="majorEastAsia"/>
          <w:b w:val="0"/>
          <w:bCs w:val="0"/>
          <w:i/>
        </w:rPr>
        <w:t>T</w:t>
      </w:r>
      <w:r w:rsidR="00546A29" w:rsidRPr="008C6883">
        <w:t xml:space="preserve"> –</w:t>
      </w:r>
      <w:r w:rsidR="004961A0" w:rsidRPr="008C6883">
        <w:t xml:space="preserve"> the text of the book downloaded by the user;</w:t>
      </w:r>
    </w:p>
    <w:p w:rsidR="00546A29" w:rsidRPr="008C6883" w:rsidRDefault="0013052C" w:rsidP="0013052C">
      <w:pPr>
        <w:pStyle w:val="a3"/>
        <w:ind w:firstLine="0"/>
      </w:pPr>
      <w:r w:rsidRPr="008C6883">
        <w:rPr>
          <w:sz w:val="21"/>
          <w:szCs w:val="21"/>
        </w:rPr>
        <w:tab/>
      </w:r>
      <w:r w:rsidR="00C47895" w:rsidRPr="001A0DFB">
        <w:rPr>
          <w:noProof/>
          <w:position w:val="-12"/>
          <w:sz w:val="21"/>
          <w:szCs w:val="21"/>
        </w:rPr>
        <w:object w:dxaOrig="2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75pt;height:18.75pt;mso-width-percent:0;mso-height-percent:0;mso-width-percent:0;mso-height-percent:0" o:ole="">
            <v:imagedata r:id="rId12" o:title=""/>
          </v:shape>
          <o:OLEObject Type="Embed" ProgID="Equation.DSMT4" ShapeID="_x0000_i1025" DrawAspect="Content" ObjectID="_1808309120" r:id="rId13"/>
        </w:object>
      </w:r>
      <w:r w:rsidR="00546A29" w:rsidRPr="001A0DFB">
        <w:rPr>
          <w:sz w:val="21"/>
          <w:szCs w:val="21"/>
        </w:rPr>
        <w:t xml:space="preserve">– </w:t>
      </w:r>
      <w:r w:rsidR="00546A29" w:rsidRPr="001A0DFB">
        <w:rPr>
          <w:rStyle w:val="aa"/>
          <w:rFonts w:eastAsiaTheme="majorEastAsia"/>
          <w:sz w:val="21"/>
          <w:szCs w:val="21"/>
        </w:rPr>
        <w:t>i</w:t>
      </w:r>
      <w:r w:rsidR="00546A29" w:rsidRPr="001A0DFB">
        <w:rPr>
          <w:sz w:val="21"/>
          <w:szCs w:val="21"/>
        </w:rPr>
        <w:t>-</w:t>
      </w:r>
      <w:r w:rsidR="004961A0" w:rsidRPr="001A0DFB">
        <w:rPr>
          <w:sz w:val="21"/>
          <w:szCs w:val="21"/>
        </w:rPr>
        <w:t>th paragraph of the book</w:t>
      </w:r>
      <w:r w:rsidR="00546A29" w:rsidRPr="001A0DFB">
        <w:rPr>
          <w:sz w:val="21"/>
          <w:szCs w:val="21"/>
        </w:rPr>
        <w:t>,</w:t>
      </w:r>
      <w:r w:rsidR="00984A1D" w:rsidRPr="001A0DFB">
        <w:rPr>
          <w:sz w:val="21"/>
          <w:szCs w:val="21"/>
        </w:rPr>
        <w:t xml:space="preserve"> </w:t>
      </w:r>
      <w:r w:rsidR="00C47895" w:rsidRPr="001A0DFB">
        <w:rPr>
          <w:noProof/>
          <w:position w:val="-12"/>
          <w:sz w:val="21"/>
          <w:szCs w:val="21"/>
        </w:rPr>
        <w:object w:dxaOrig="660" w:dyaOrig="360">
          <v:shape id="_x0000_i1026" type="#_x0000_t75" alt="" style="width:32.9pt;height:18.75pt;mso-width-percent:0;mso-height-percent:0;mso-width-percent:0;mso-height-percent:0" o:ole="">
            <v:imagedata r:id="rId14" o:title=""/>
          </v:shape>
          <o:OLEObject Type="Embed" ProgID="Equation.DSMT4" ShapeID="_x0000_i1026" DrawAspect="Content" ObjectID="_1808309121" r:id="rId15"/>
        </w:object>
      </w:r>
      <w:r w:rsidR="00546A29" w:rsidRPr="001A0DFB">
        <w:rPr>
          <w:iCs/>
          <w:sz w:val="21"/>
          <w:szCs w:val="21"/>
        </w:rPr>
        <w:t xml:space="preserve">, </w:t>
      </w:r>
      <w:r w:rsidR="00C47895" w:rsidRPr="001A0DFB">
        <w:rPr>
          <w:noProof/>
          <w:position w:val="-8"/>
          <w:sz w:val="21"/>
          <w:szCs w:val="21"/>
        </w:rPr>
        <w:object w:dxaOrig="680" w:dyaOrig="380">
          <v:shape id="_x0000_i1027" type="#_x0000_t75" alt="" style="width:34.15pt;height:19.15pt;mso-width-percent:0;mso-height-percent:0;mso-width-percent:0;mso-height-percent:0" o:ole="">
            <v:imagedata r:id="rId16" o:title=""/>
          </v:shape>
          <o:OLEObject Type="Embed" ProgID="Equation.DSMT4" ShapeID="_x0000_i1027" DrawAspect="Content" ObjectID="_1808309122" r:id="rId17"/>
        </w:object>
      </w:r>
      <w:r w:rsidR="00546A29" w:rsidRPr="001A0DFB">
        <w:rPr>
          <w:iCs/>
          <w:sz w:val="21"/>
          <w:szCs w:val="21"/>
        </w:rPr>
        <w:t>,</w:t>
      </w:r>
      <w:r w:rsidR="00546A29" w:rsidRPr="008C6883">
        <w:rPr>
          <w:iCs/>
          <w:sz w:val="21"/>
          <w:szCs w:val="21"/>
        </w:rPr>
        <w:t xml:space="preserve"> </w:t>
      </w:r>
      <w:r w:rsidR="004961A0" w:rsidRPr="008C6883">
        <w:rPr>
          <w:iCs/>
          <w:sz w:val="21"/>
          <w:szCs w:val="21"/>
        </w:rPr>
        <w:t xml:space="preserve">where </w:t>
      </w:r>
      <w:r w:rsidR="00546A29" w:rsidRPr="008C6883">
        <w:rPr>
          <w:i/>
          <w:iCs/>
          <w:sz w:val="21"/>
          <w:szCs w:val="21"/>
        </w:rPr>
        <w:t>N</w:t>
      </w:r>
      <w:r w:rsidR="00546A29" w:rsidRPr="008C6883">
        <w:rPr>
          <w:iCs/>
          <w:sz w:val="21"/>
          <w:szCs w:val="21"/>
        </w:rPr>
        <w:t xml:space="preserve"> = |</w:t>
      </w:r>
      <w:r w:rsidR="00546A29" w:rsidRPr="008C6883">
        <w:rPr>
          <w:i/>
          <w:iCs/>
          <w:sz w:val="21"/>
          <w:szCs w:val="21"/>
        </w:rPr>
        <w:t>T</w:t>
      </w:r>
      <w:r w:rsidR="00546A29" w:rsidRPr="008C6883">
        <w:rPr>
          <w:iCs/>
          <w:sz w:val="21"/>
          <w:szCs w:val="21"/>
        </w:rPr>
        <w:t>|;</w:t>
      </w:r>
    </w:p>
    <w:p w:rsidR="00546A29" w:rsidRPr="008C6883" w:rsidRDefault="0013052C" w:rsidP="0013052C">
      <w:pPr>
        <w:tabs>
          <w:tab w:val="left" w:pos="7767"/>
        </w:tabs>
        <w:spacing w:after="120"/>
        <w:jc w:val="both"/>
        <w:rPr>
          <w:iCs/>
        </w:rPr>
      </w:pPr>
      <w:r w:rsidRPr="008C6883">
        <w:rPr>
          <w:rFonts w:eastAsiaTheme="majorEastAsia"/>
        </w:rPr>
        <w:t xml:space="preserve">     </w:t>
      </w:r>
      <w:r w:rsidR="00CC7901" w:rsidRPr="008C6883">
        <w:rPr>
          <w:rFonts w:eastAsiaTheme="majorEastAsia"/>
        </w:rPr>
        <w:t xml:space="preserve"> </w:t>
      </w:r>
      <w:r w:rsidR="00546A29" w:rsidRPr="008C6883">
        <w:rPr>
          <w:rStyle w:val="aa"/>
          <w:rFonts w:eastAsiaTheme="majorEastAsia"/>
          <w:iCs w:val="0"/>
        </w:rPr>
        <w:t>P</w:t>
      </w:r>
      <w:r w:rsidR="00546A29" w:rsidRPr="008C6883">
        <w:rPr>
          <w:i/>
          <w:iCs/>
        </w:rPr>
        <w:t xml:space="preserve"> </w:t>
      </w:r>
      <w:r w:rsidR="00546A29" w:rsidRPr="008C6883">
        <w:t xml:space="preserve">– </w:t>
      </w:r>
      <w:r w:rsidR="004961A0" w:rsidRPr="008C6883">
        <w:t>the maximum number of simultaneous requests;</w:t>
      </w:r>
    </w:p>
    <w:p w:rsidR="00546A29" w:rsidRPr="008C6883" w:rsidRDefault="00546A29" w:rsidP="00BF5D8E">
      <w:pPr>
        <w:tabs>
          <w:tab w:val="left" w:pos="7767"/>
        </w:tabs>
        <w:spacing w:after="120"/>
        <w:jc w:val="both"/>
        <w:rPr>
          <w:iCs/>
        </w:rPr>
      </w:pPr>
      <w:r w:rsidRPr="008C6883">
        <w:rPr>
          <w:rFonts w:eastAsiaTheme="majorEastAsia"/>
        </w:rPr>
        <w:lastRenderedPageBreak/>
        <w:t xml:space="preserve">    </w:t>
      </w:r>
      <w:r w:rsidR="0013052C" w:rsidRPr="008C6883">
        <w:rPr>
          <w:rFonts w:eastAsiaTheme="majorEastAsia"/>
        </w:rPr>
        <w:t xml:space="preserve"> </w:t>
      </w:r>
      <w:r w:rsidRPr="008C6883">
        <w:rPr>
          <w:rStyle w:val="a9"/>
          <w:rFonts w:eastAsiaTheme="majorEastAsia"/>
          <w:b w:val="0"/>
          <w:bCs w:val="0"/>
          <w:i/>
        </w:rPr>
        <w:t>F</w:t>
      </w:r>
      <w:r w:rsidRPr="008C6883">
        <w:t xml:space="preserve"> –</w:t>
      </w:r>
      <w:r w:rsidR="004961A0" w:rsidRPr="008C6883">
        <w:t xml:space="preserve"> the set of fragments formed from </w:t>
      </w:r>
      <w:r w:rsidR="004961A0" w:rsidRPr="008C6883">
        <w:rPr>
          <w:i/>
          <w:iCs/>
        </w:rPr>
        <w:t>T</w:t>
      </w:r>
      <w:r w:rsidR="004961A0" w:rsidRPr="008C6883">
        <w:t xml:space="preserve"> after splitting the book into paragraphs</w:t>
      </w:r>
      <w:r w:rsidRPr="008C6883">
        <w:t xml:space="preserve">: </w:t>
      </w:r>
      <w:r w:rsidRPr="008C6883">
        <w:rPr>
          <w:rStyle w:val="a9"/>
          <w:rFonts w:eastAsiaTheme="majorEastAsia"/>
          <w:b w:val="0"/>
          <w:bCs w:val="0"/>
          <w:i/>
        </w:rPr>
        <w:t>F</w:t>
      </w:r>
      <w:r w:rsidRPr="008C6883">
        <w:t xml:space="preserve"> = {</w:t>
      </w:r>
      <w:r w:rsidR="00C47895" w:rsidRPr="001A0DFB">
        <w:rPr>
          <w:noProof/>
          <w:position w:val="-12"/>
          <w:sz w:val="21"/>
          <w:szCs w:val="21"/>
        </w:rPr>
        <w:object w:dxaOrig="260" w:dyaOrig="360">
          <v:shape id="_x0000_i1028" type="#_x0000_t75" alt="" style="width:13.75pt;height:18.75pt;mso-width-percent:0;mso-height-percent:0;mso-width-percent:0;mso-height-percent:0" o:ole="">
            <v:imagedata r:id="rId18" o:title=""/>
          </v:shape>
          <o:OLEObject Type="Embed" ProgID="Equation.DSMT4" ShapeID="_x0000_i1028" DrawAspect="Content" ObjectID="_1808309123" r:id="rId19"/>
        </w:object>
      </w:r>
      <w:r w:rsidR="00D314BD" w:rsidRPr="008C6883">
        <w:rPr>
          <w:rStyle w:val="aa"/>
          <w:rFonts w:eastAsiaTheme="majorEastAsia"/>
        </w:rPr>
        <w:t>,</w:t>
      </w:r>
      <w:r w:rsidR="00C47895" w:rsidRPr="001A0DFB">
        <w:rPr>
          <w:noProof/>
          <w:position w:val="-12"/>
          <w:sz w:val="21"/>
          <w:szCs w:val="21"/>
        </w:rPr>
        <w:object w:dxaOrig="279" w:dyaOrig="360">
          <v:shape id="_x0000_i1029" type="#_x0000_t75" alt="" style="width:13.75pt;height:18.75pt;mso-width-percent:0;mso-height-percent:0;mso-width-percent:0;mso-height-percent:0" o:ole="">
            <v:imagedata r:id="rId20" o:title=""/>
          </v:shape>
          <o:OLEObject Type="Embed" ProgID="Equation.DSMT4" ShapeID="_x0000_i1029" DrawAspect="Content" ObjectID="_1808309124" r:id="rId21"/>
        </w:object>
      </w:r>
      <w:r w:rsidRPr="001A0DFB">
        <w:rPr>
          <w:rStyle w:val="aa"/>
          <w:rFonts w:eastAsiaTheme="majorEastAsia"/>
        </w:rPr>
        <w:t>, …,</w:t>
      </w:r>
      <w:r w:rsidR="00C47895" w:rsidRPr="001A0DFB">
        <w:rPr>
          <w:noProof/>
          <w:position w:val="-12"/>
          <w:sz w:val="21"/>
          <w:szCs w:val="21"/>
        </w:rPr>
        <w:object w:dxaOrig="320" w:dyaOrig="360">
          <v:shape id="_x0000_i1030" type="#_x0000_t75" alt="" style="width:16.25pt;height:18.75pt;mso-width-percent:0;mso-height-percent:0;mso-width-percent:0;mso-height-percent:0" o:ole="">
            <v:imagedata r:id="rId22" o:title=""/>
          </v:shape>
          <o:OLEObject Type="Embed" ProgID="Equation.DSMT4" ShapeID="_x0000_i1030" DrawAspect="Content" ObjectID="_1808309125" r:id="rId23"/>
        </w:object>
      </w:r>
      <w:r w:rsidRPr="008C6883">
        <w:t>}, |</w:t>
      </w:r>
      <w:r w:rsidRPr="008C6883">
        <w:rPr>
          <w:i/>
        </w:rPr>
        <w:t>F</w:t>
      </w:r>
      <w:r w:rsidRPr="008C6883">
        <w:t xml:space="preserve">| </w:t>
      </w:r>
      <w:r w:rsidR="00B80050" w:rsidRPr="008C6883">
        <w:sym w:font="Symbol" w:char="F0A3"/>
      </w:r>
      <w:r w:rsidRPr="008C6883">
        <w:t xml:space="preserve"> </w:t>
      </w:r>
      <w:r w:rsidRPr="008C6883">
        <w:rPr>
          <w:i/>
        </w:rPr>
        <w:t>P</w:t>
      </w:r>
      <w:r w:rsidRPr="008C6883">
        <w:t>;</w:t>
      </w:r>
    </w:p>
    <w:p w:rsidR="00D314BD" w:rsidRPr="008C6883" w:rsidRDefault="00546A29" w:rsidP="00BF5D8E">
      <w:pPr>
        <w:spacing w:after="120"/>
        <w:jc w:val="both"/>
        <w:rPr>
          <w:rFonts w:eastAsiaTheme="majorEastAsia"/>
        </w:rPr>
      </w:pPr>
      <w:r w:rsidRPr="008C6883">
        <w:rPr>
          <w:rFonts w:eastAsiaTheme="majorEastAsia"/>
        </w:rPr>
        <w:t xml:space="preserve">    </w:t>
      </w:r>
      <w:r w:rsidR="0013052C" w:rsidRPr="008C6883">
        <w:rPr>
          <w:rFonts w:eastAsiaTheme="majorEastAsia"/>
        </w:rPr>
        <w:t xml:space="preserve"> </w:t>
      </w:r>
      <w:r w:rsidRPr="008C6883">
        <w:rPr>
          <w:rFonts w:eastAsiaTheme="majorEastAsia"/>
          <w:i/>
        </w:rPr>
        <w:t>G</w:t>
      </w:r>
      <w:r w:rsidRPr="008C6883">
        <w:rPr>
          <w:rFonts w:eastAsiaTheme="majorEastAsia"/>
        </w:rPr>
        <w:t xml:space="preserve"> – </w:t>
      </w:r>
      <w:r w:rsidR="004961A0" w:rsidRPr="008C6883">
        <w:rPr>
          <w:rFonts w:eastAsiaTheme="majorEastAsia"/>
        </w:rPr>
        <w:t>the set of packages for parallel processing</w:t>
      </w:r>
      <w:r w:rsidRPr="008C6883">
        <w:rPr>
          <w:rFonts w:eastAsiaTheme="majorEastAsia"/>
        </w:rPr>
        <w:t xml:space="preserve">: </w:t>
      </w:r>
    </w:p>
    <w:p w:rsidR="00546A29" w:rsidRPr="008C6883" w:rsidRDefault="004961A0" w:rsidP="004961A0">
      <w:pPr>
        <w:spacing w:after="120"/>
        <w:jc w:val="both"/>
        <w:rPr>
          <w:rFonts w:eastAsiaTheme="majorEastAsia"/>
        </w:rPr>
      </w:pPr>
      <w:r w:rsidRPr="008C6883">
        <w:rPr>
          <w:rFonts w:eastAsiaTheme="majorEastAsia"/>
          <w:i/>
        </w:rPr>
        <w:t xml:space="preserve">    </w:t>
      </w:r>
      <w:r w:rsidR="00546A29" w:rsidRPr="008C6883">
        <w:rPr>
          <w:rFonts w:eastAsiaTheme="majorEastAsia"/>
          <w:i/>
        </w:rPr>
        <w:t>G</w:t>
      </w:r>
      <w:r w:rsidR="00430A91" w:rsidRPr="008C6883">
        <w:rPr>
          <w:rFonts w:eastAsiaTheme="majorEastAsia"/>
          <w:i/>
        </w:rPr>
        <w:t> </w:t>
      </w:r>
      <w:r w:rsidR="00546A29" w:rsidRPr="008C6883">
        <w:rPr>
          <w:rFonts w:eastAsiaTheme="majorEastAsia"/>
        </w:rPr>
        <w:t>=</w:t>
      </w:r>
      <w:r w:rsidR="00430A91" w:rsidRPr="008C6883">
        <w:rPr>
          <w:rFonts w:eastAsiaTheme="majorEastAsia"/>
        </w:rPr>
        <w:t> </w:t>
      </w:r>
      <w:r w:rsidR="00546A29" w:rsidRPr="008C6883">
        <w:rPr>
          <w:rFonts w:eastAsiaTheme="majorEastAsia"/>
        </w:rPr>
        <w:t>{</w:t>
      </w:r>
      <w:r w:rsidR="00C47895" w:rsidRPr="001A0DFB">
        <w:rPr>
          <w:noProof/>
          <w:position w:val="-12"/>
          <w:sz w:val="21"/>
          <w:szCs w:val="21"/>
        </w:rPr>
        <w:object w:dxaOrig="260" w:dyaOrig="360">
          <v:shape id="_x0000_i1031" type="#_x0000_t75" alt="" style="width:13.75pt;height:18.75pt;mso-width-percent:0;mso-height-percent:0;mso-width-percent:0;mso-height-percent:0" o:ole="">
            <v:imagedata r:id="rId24" o:title=""/>
          </v:shape>
          <o:OLEObject Type="Embed" ProgID="Equation.DSMT4" ShapeID="_x0000_i1031" DrawAspect="Content" ObjectID="_1808309126" r:id="rId25"/>
        </w:object>
      </w:r>
      <w:r w:rsidR="00D314BD" w:rsidRPr="001A0DFB">
        <w:rPr>
          <w:rStyle w:val="aa"/>
          <w:rFonts w:eastAsiaTheme="majorEastAsia"/>
        </w:rPr>
        <w:t>,</w:t>
      </w:r>
      <w:r w:rsidR="00C47895" w:rsidRPr="001A0DFB">
        <w:rPr>
          <w:noProof/>
          <w:position w:val="-12"/>
          <w:sz w:val="21"/>
          <w:szCs w:val="21"/>
        </w:rPr>
        <w:object w:dxaOrig="279" w:dyaOrig="360">
          <v:shape id="_x0000_i1032" type="#_x0000_t75" alt="" style="width:13.75pt;height:18.75pt;mso-width-percent:0;mso-height-percent:0;mso-width-percent:0;mso-height-percent:0" o:ole="">
            <v:imagedata r:id="rId26" o:title=""/>
          </v:shape>
          <o:OLEObject Type="Embed" ProgID="Equation.DSMT4" ShapeID="_x0000_i1032" DrawAspect="Content" ObjectID="_1808309127" r:id="rId27"/>
        </w:object>
      </w:r>
      <w:r w:rsidR="00D314BD" w:rsidRPr="001A0DFB">
        <w:rPr>
          <w:rStyle w:val="aa"/>
          <w:rFonts w:eastAsiaTheme="majorEastAsia"/>
        </w:rPr>
        <w:t>,…,</w:t>
      </w:r>
      <w:r w:rsidR="00C47895" w:rsidRPr="001A0DFB">
        <w:rPr>
          <w:noProof/>
          <w:position w:val="-12"/>
          <w:sz w:val="21"/>
          <w:szCs w:val="21"/>
        </w:rPr>
        <w:object w:dxaOrig="320" w:dyaOrig="360">
          <v:shape id="_x0000_i1033" type="#_x0000_t75" alt="" style="width:16.25pt;height:18.75pt;mso-width-percent:0;mso-height-percent:0;mso-width-percent:0;mso-height-percent:0" o:ole="">
            <v:imagedata r:id="rId28" o:title=""/>
          </v:shape>
          <o:OLEObject Type="Embed" ProgID="Equation.DSMT4" ShapeID="_x0000_i1033" DrawAspect="Content" ObjectID="_1808309128" r:id="rId29"/>
        </w:object>
      </w:r>
      <w:r w:rsidR="00546A29" w:rsidRPr="001A0DFB">
        <w:rPr>
          <w:rFonts w:eastAsiaTheme="majorEastAsia"/>
        </w:rPr>
        <w:t>},</w:t>
      </w:r>
      <w:r w:rsidR="00430A91" w:rsidRPr="001A0DFB">
        <w:rPr>
          <w:rFonts w:eastAsiaTheme="majorEastAsia"/>
        </w:rPr>
        <w:t> </w:t>
      </w:r>
      <w:r w:rsidRPr="001A0DFB">
        <w:rPr>
          <w:rFonts w:eastAsiaTheme="majorEastAsia"/>
        </w:rPr>
        <w:t>where</w:t>
      </w:r>
      <w:r w:rsidR="00430A91" w:rsidRPr="001A0DFB">
        <w:rPr>
          <w:rFonts w:eastAsiaTheme="majorEastAsia"/>
        </w:rPr>
        <w:t> </w:t>
      </w:r>
      <w:r w:rsidRPr="001A0DFB">
        <w:rPr>
          <w:rFonts w:eastAsiaTheme="majorEastAsia"/>
        </w:rPr>
        <w:t>each</w:t>
      </w:r>
      <w:r w:rsidR="00C47895" w:rsidRPr="001A0DFB">
        <w:rPr>
          <w:noProof/>
          <w:position w:val="-12"/>
          <w:sz w:val="21"/>
          <w:szCs w:val="21"/>
        </w:rPr>
        <w:object w:dxaOrig="279" w:dyaOrig="360">
          <v:shape id="_x0000_i1034" type="#_x0000_t75" alt="" style="width:13.75pt;height:18.75pt;mso-width-percent:0;mso-height-percent:0;mso-width-percent:0;mso-height-percent:0" o:ole="">
            <v:imagedata r:id="rId30" o:title=""/>
          </v:shape>
          <o:OLEObject Type="Embed" ProgID="Equation.DSMT4" ShapeID="_x0000_i1034" DrawAspect="Content" ObjectID="_1808309129" r:id="rId31"/>
        </w:object>
      </w:r>
      <w:r w:rsidR="00546A29" w:rsidRPr="001A0DFB">
        <w:rPr>
          <w:rFonts w:ascii="Cambria Math" w:eastAsiaTheme="majorEastAsia" w:hAnsi="Cambria Math" w:cs="Cambria Math"/>
        </w:rPr>
        <w:t>⊂</w:t>
      </w:r>
      <w:r w:rsidR="00430A91" w:rsidRPr="001A0DFB">
        <w:rPr>
          <w:rFonts w:eastAsiaTheme="majorEastAsia"/>
        </w:rPr>
        <w:t> </w:t>
      </w:r>
      <w:r w:rsidR="00546A29" w:rsidRPr="001A0DFB">
        <w:rPr>
          <w:rFonts w:eastAsiaTheme="majorEastAsia"/>
          <w:i/>
        </w:rPr>
        <w:t>F</w:t>
      </w:r>
      <w:r w:rsidR="00546A29" w:rsidRPr="001A0DFB">
        <w:rPr>
          <w:rFonts w:eastAsiaTheme="majorEastAsia"/>
        </w:rPr>
        <w:t>,</w:t>
      </w:r>
      <w:r w:rsidR="00430A91" w:rsidRPr="001A0DFB">
        <w:rPr>
          <w:rFonts w:eastAsiaTheme="majorEastAsia"/>
        </w:rPr>
        <w:t> </w:t>
      </w:r>
      <w:r w:rsidR="00C47895" w:rsidRPr="001A0DFB">
        <w:rPr>
          <w:noProof/>
          <w:position w:val="-8"/>
          <w:sz w:val="21"/>
          <w:szCs w:val="21"/>
        </w:rPr>
        <w:object w:dxaOrig="740" w:dyaOrig="380">
          <v:shape id="_x0000_i1035" type="#_x0000_t75" alt="" style="width:36.6pt;height:19.15pt;mso-width-percent:0;mso-height-percent:0;mso-width-percent:0;mso-height-percent:0" o:ole="">
            <v:imagedata r:id="rId32" o:title=""/>
          </v:shape>
          <o:OLEObject Type="Embed" ProgID="Equation.DSMT4" ShapeID="_x0000_i1035" DrawAspect="Content" ObjectID="_1808309130" r:id="rId33"/>
        </w:object>
      </w:r>
      <w:r w:rsidR="00430A91" w:rsidRPr="008C6883">
        <w:rPr>
          <w:sz w:val="21"/>
          <w:szCs w:val="21"/>
        </w:rPr>
        <w:t>, </w:t>
      </w:r>
      <w:r w:rsidR="00546A29" w:rsidRPr="008C6883">
        <w:rPr>
          <w:rFonts w:eastAsiaTheme="majorEastAsia"/>
          <w:i/>
        </w:rPr>
        <w:t>K</w:t>
      </w:r>
      <w:r w:rsidRPr="008C6883">
        <w:rPr>
          <w:rFonts w:eastAsiaTheme="majorEastAsia"/>
          <w:i/>
        </w:rPr>
        <w:t xml:space="preserve"> </w:t>
      </w:r>
      <w:r w:rsidR="00546A29" w:rsidRPr="008C6883">
        <w:rPr>
          <w:rFonts w:eastAsiaTheme="majorEastAsia"/>
        </w:rPr>
        <w:t xml:space="preserve">– </w:t>
      </w:r>
      <w:r w:rsidRPr="008C6883">
        <w:rPr>
          <w:rFonts w:eastAsiaTheme="majorEastAsia"/>
        </w:rPr>
        <w:t>amount of packages</w:t>
      </w:r>
      <w:r w:rsidR="00546A29" w:rsidRPr="008C6883">
        <w:rPr>
          <w:rFonts w:eastAsiaTheme="majorEastAsia"/>
        </w:rPr>
        <w:t>;</w:t>
      </w:r>
    </w:p>
    <w:p w:rsidR="004961A0" w:rsidRPr="008C6883" w:rsidRDefault="00546A29" w:rsidP="004961A0">
      <w:pPr>
        <w:spacing w:after="120"/>
        <w:jc w:val="both"/>
      </w:pPr>
      <w:r w:rsidRPr="008C6883">
        <w:rPr>
          <w:rFonts w:eastAsiaTheme="majorEastAsia"/>
        </w:rPr>
        <w:t xml:space="preserve">    </w:t>
      </w:r>
      <w:r w:rsidR="0013052C" w:rsidRPr="008C6883">
        <w:rPr>
          <w:rFonts w:eastAsiaTheme="majorEastAsia"/>
        </w:rPr>
        <w:t xml:space="preserve"> </w:t>
      </w:r>
      <w:r w:rsidRPr="008C6883">
        <w:rPr>
          <w:rStyle w:val="a9"/>
          <w:rFonts w:eastAsiaTheme="majorEastAsia"/>
          <w:b w:val="0"/>
          <w:bCs w:val="0"/>
          <w:i/>
        </w:rPr>
        <w:t>S</w:t>
      </w:r>
      <w:r w:rsidRPr="008C6883">
        <w:rPr>
          <w:b/>
          <w:bCs/>
        </w:rPr>
        <w:t xml:space="preserve"> </w:t>
      </w:r>
      <w:r w:rsidRPr="008C6883">
        <w:t xml:space="preserve">– </w:t>
      </w:r>
      <w:r w:rsidR="004961A0" w:rsidRPr="008C6883">
        <w:t>a set of sequential requests to the TTS API</w:t>
      </w:r>
      <w:r w:rsidRPr="008C6883">
        <w:t xml:space="preserve">: </w:t>
      </w:r>
    </w:p>
    <w:p w:rsidR="00546A29" w:rsidRPr="008C6883" w:rsidRDefault="004961A0" w:rsidP="004961A0">
      <w:pPr>
        <w:spacing w:after="120"/>
        <w:jc w:val="both"/>
      </w:pPr>
      <w:r w:rsidRPr="008C6883">
        <w:t xml:space="preserve">     </w:t>
      </w:r>
      <w:r w:rsidR="00546A29" w:rsidRPr="008C6883">
        <w:rPr>
          <w:rStyle w:val="a9"/>
          <w:rFonts w:eastAsiaTheme="majorEastAsia"/>
          <w:b w:val="0"/>
          <w:i/>
        </w:rPr>
        <w:t>S</w:t>
      </w:r>
      <w:r w:rsidR="003E1F09" w:rsidRPr="008C6883">
        <w:rPr>
          <w:rStyle w:val="a9"/>
          <w:rFonts w:eastAsiaTheme="majorEastAsia"/>
          <w:b w:val="0"/>
          <w:i/>
        </w:rPr>
        <w:t> </w:t>
      </w:r>
      <w:r w:rsidR="00546A29" w:rsidRPr="008C6883">
        <w:t>=</w:t>
      </w:r>
      <w:r w:rsidR="003E1F09" w:rsidRPr="008C6883">
        <w:t> </w:t>
      </w:r>
      <w:r w:rsidR="00546A29" w:rsidRPr="008C6883">
        <w:t>{</w:t>
      </w:r>
      <w:r w:rsidR="00C47895" w:rsidRPr="001A0DFB">
        <w:rPr>
          <w:noProof/>
          <w:position w:val="-12"/>
          <w:sz w:val="21"/>
          <w:szCs w:val="21"/>
        </w:rPr>
        <w:object w:dxaOrig="220" w:dyaOrig="360">
          <v:shape id="_x0000_i1036" type="#_x0000_t75" alt="" style="width:11.25pt;height:18.75pt;mso-width-percent:0;mso-height-percent:0;mso-width-percent:0;mso-height-percent:0" o:ole="">
            <v:imagedata r:id="rId34" o:title=""/>
          </v:shape>
          <o:OLEObject Type="Embed" ProgID="Equation.DSMT4" ShapeID="_x0000_i1036" DrawAspect="Content" ObjectID="_1808309131" r:id="rId35"/>
        </w:object>
      </w:r>
      <w:r w:rsidR="003E1F09" w:rsidRPr="001A0DFB">
        <w:rPr>
          <w:rStyle w:val="aa"/>
          <w:rFonts w:eastAsiaTheme="majorEastAsia"/>
        </w:rPr>
        <w:t>,</w:t>
      </w:r>
      <w:r w:rsidR="00C47895" w:rsidRPr="001A0DFB">
        <w:rPr>
          <w:noProof/>
          <w:position w:val="-12"/>
          <w:sz w:val="21"/>
          <w:szCs w:val="21"/>
        </w:rPr>
        <w:object w:dxaOrig="240" w:dyaOrig="360">
          <v:shape id="_x0000_i1037" type="#_x0000_t75" alt="" style="width:11.25pt;height:18.75pt;mso-width-percent:0;mso-height-percent:0;mso-width-percent:0;mso-height-percent:0" o:ole="">
            <v:imagedata r:id="rId36" o:title=""/>
          </v:shape>
          <o:OLEObject Type="Embed" ProgID="Equation.DSMT4" ShapeID="_x0000_i1037" DrawAspect="Content" ObjectID="_1808309132" r:id="rId37"/>
        </w:object>
      </w:r>
      <w:r w:rsidR="003E1F09" w:rsidRPr="001A0DFB">
        <w:rPr>
          <w:rStyle w:val="aa"/>
          <w:rFonts w:eastAsiaTheme="majorEastAsia"/>
        </w:rPr>
        <w:t>,…,</w:t>
      </w:r>
      <w:r w:rsidR="00C47895" w:rsidRPr="001A0DFB">
        <w:rPr>
          <w:noProof/>
          <w:position w:val="-12"/>
          <w:sz w:val="21"/>
          <w:szCs w:val="21"/>
        </w:rPr>
        <w:object w:dxaOrig="260" w:dyaOrig="360">
          <v:shape id="_x0000_i1038" type="#_x0000_t75" alt="" style="width:13.75pt;height:18.75pt;mso-width-percent:0;mso-height-percent:0;mso-width-percent:0;mso-height-percent:0" o:ole="">
            <v:imagedata r:id="rId38" o:title=""/>
          </v:shape>
          <o:OLEObject Type="Embed" ProgID="Equation.DSMT4" ShapeID="_x0000_i1038" DrawAspect="Content" ObjectID="_1808309133" r:id="rId39"/>
        </w:object>
      </w:r>
      <w:r w:rsidR="00546A29" w:rsidRPr="008C6883">
        <w:t>};</w:t>
      </w:r>
    </w:p>
    <w:p w:rsidR="00546A29" w:rsidRPr="008C6883" w:rsidRDefault="00546A29" w:rsidP="00BF1248">
      <w:pPr>
        <w:spacing w:after="120"/>
        <w:jc w:val="both"/>
        <w:rPr>
          <w:rFonts w:eastAsiaTheme="majorEastAsia"/>
        </w:rPr>
      </w:pPr>
      <w:r w:rsidRPr="008C6883">
        <w:rPr>
          <w:rFonts w:eastAsiaTheme="majorEastAsia"/>
        </w:rPr>
        <w:t xml:space="preserve">   </w:t>
      </w:r>
      <w:r w:rsidR="0013052C" w:rsidRPr="008C6883">
        <w:rPr>
          <w:rFonts w:eastAsiaTheme="majorEastAsia"/>
        </w:rPr>
        <w:t xml:space="preserve"> </w:t>
      </w:r>
      <w:r w:rsidRPr="008C6883">
        <w:rPr>
          <w:rFonts w:eastAsiaTheme="majorEastAsia"/>
        </w:rPr>
        <w:t xml:space="preserve"> </w:t>
      </w:r>
      <w:r w:rsidRPr="008C6883">
        <w:rPr>
          <w:rFonts w:eastAsiaTheme="majorEastAsia"/>
          <w:i/>
        </w:rPr>
        <w:t>t</w:t>
      </w:r>
      <w:r w:rsidRPr="008C6883">
        <w:rPr>
          <w:rFonts w:eastAsiaTheme="majorEastAsia"/>
        </w:rPr>
        <w:t>(</w:t>
      </w:r>
      <w:r w:rsidR="00C47895" w:rsidRPr="001A0DFB">
        <w:rPr>
          <w:noProof/>
          <w:position w:val="-12"/>
          <w:sz w:val="21"/>
          <w:szCs w:val="21"/>
        </w:rPr>
        <w:object w:dxaOrig="279" w:dyaOrig="360">
          <v:shape id="_x0000_i1039" type="#_x0000_t75" alt="" style="width:13.75pt;height:18.75pt;mso-width-percent:0;mso-height-percent:0;mso-width-percent:0;mso-height-percent:0" o:ole="">
            <v:imagedata r:id="rId30" o:title=""/>
          </v:shape>
          <o:OLEObject Type="Embed" ProgID="Equation.DSMT4" ShapeID="_x0000_i1039" DrawAspect="Content" ObjectID="_1808309134" r:id="rId40"/>
        </w:object>
      </w:r>
      <m:oMath>
        <m:r>
          <w:rPr>
            <w:rFonts w:ascii="Cambria Math" w:eastAsiaTheme="majorEastAsia" w:hAnsi="Cambria Math"/>
          </w:rPr>
          <m:t>)</m:t>
        </m:r>
      </m:oMath>
      <w:r w:rsidRPr="001A0DFB">
        <w:rPr>
          <w:rFonts w:eastAsiaTheme="majorEastAsia"/>
        </w:rPr>
        <w:t xml:space="preserve"> - </w:t>
      </w:r>
      <w:r w:rsidR="00A57D74" w:rsidRPr="001A0DFB">
        <w:t>the time of audio and subtitle generation for the packet</w:t>
      </w:r>
      <w:r w:rsidR="00C47895" w:rsidRPr="001A0DFB">
        <w:rPr>
          <w:noProof/>
          <w:position w:val="-12"/>
          <w:sz w:val="21"/>
          <w:szCs w:val="21"/>
        </w:rPr>
        <w:object w:dxaOrig="279" w:dyaOrig="360">
          <v:shape id="_x0000_i1040" type="#_x0000_t75" alt="" style="width:13.75pt;height:18.75pt;mso-width-percent:0;mso-height-percent:0;mso-width-percent:0;mso-height-percent:0" o:ole="">
            <v:imagedata r:id="rId30" o:title=""/>
          </v:shape>
          <o:OLEObject Type="Embed" ProgID="Equation.DSMT4" ShapeID="_x0000_i1040" DrawAspect="Content" ObjectID="_1808309135" r:id="rId41"/>
        </w:object>
      </w:r>
      <w:r w:rsidRPr="001A0DFB">
        <w:rPr>
          <w:rStyle w:val="aa"/>
          <w:rFonts w:eastAsiaTheme="majorEastAsia"/>
        </w:rPr>
        <w:t xml:space="preserve">, </w:t>
      </w:r>
      <w:r w:rsidR="00C47895" w:rsidRPr="001A0DFB">
        <w:rPr>
          <w:noProof/>
          <w:position w:val="-12"/>
          <w:sz w:val="21"/>
          <w:szCs w:val="21"/>
        </w:rPr>
        <w:object w:dxaOrig="279" w:dyaOrig="360">
          <v:shape id="_x0000_i1041" type="#_x0000_t75" alt="" style="width:13.75pt;height:18.75pt;mso-width-percent:0;mso-height-percent:0;mso-width-percent:0;mso-height-percent:0" o:ole="">
            <v:imagedata r:id="rId30" o:title=""/>
          </v:shape>
          <o:OLEObject Type="Embed" ProgID="Equation.DSMT4" ShapeID="_x0000_i1041" DrawAspect="Content" ObjectID="_1808309136" r:id="rId42"/>
        </w:object>
      </w:r>
      <w:r w:rsidRPr="001A0DFB">
        <w:rPr>
          <w:rStyle w:val="aa"/>
          <w:rFonts w:eastAsiaTheme="majorEastAsia"/>
        </w:rPr>
        <w:t>= max</w:t>
      </w:r>
      <w:r w:rsidR="00E6178D" w:rsidRPr="001A0DFB">
        <w:rPr>
          <w:rStyle w:val="aa"/>
          <w:rFonts w:eastAsiaTheme="majorEastAsia"/>
        </w:rPr>
        <w:t xml:space="preserve"> </w:t>
      </w:r>
      <w:r w:rsidRPr="001A0DFB">
        <w:rPr>
          <w:rStyle w:val="aa"/>
          <w:rFonts w:eastAsiaTheme="majorEastAsia"/>
          <w:i w:val="0"/>
        </w:rPr>
        <w:t>(</w:t>
      </w:r>
      <w:r w:rsidRPr="001A0DFB">
        <w:rPr>
          <w:rStyle w:val="aa"/>
          <w:rFonts w:eastAsiaTheme="majorEastAsia"/>
        </w:rPr>
        <w:t>t</w:t>
      </w:r>
      <w:r w:rsidR="00E6178D" w:rsidRPr="001A0DFB">
        <w:rPr>
          <w:rStyle w:val="aa"/>
          <w:rFonts w:eastAsiaTheme="majorEastAsia"/>
        </w:rPr>
        <w:t xml:space="preserve"> </w:t>
      </w:r>
      <w:r w:rsidR="00E6178D" w:rsidRPr="001A0DFB">
        <w:rPr>
          <w:rStyle w:val="aa"/>
          <w:rFonts w:eastAsiaTheme="majorEastAsia"/>
          <w:i w:val="0"/>
        </w:rPr>
        <w:t>(</w:t>
      </w:r>
      <w:r w:rsidR="00C47895" w:rsidRPr="001A0DFB">
        <w:rPr>
          <w:noProof/>
          <w:position w:val="-12"/>
          <w:sz w:val="21"/>
          <w:szCs w:val="21"/>
        </w:rPr>
        <w:object w:dxaOrig="320" w:dyaOrig="360">
          <v:shape id="_x0000_i1042" type="#_x0000_t75" alt="" style="width:16.25pt;height:18.75pt;mso-width-percent:0;mso-height-percent:0;mso-width-percent:0;mso-height-percent:0" o:ole="">
            <v:imagedata r:id="rId43" o:title=""/>
          </v:shape>
          <o:OLEObject Type="Embed" ProgID="Equation.DSMT4" ShapeID="_x0000_i1042" DrawAspect="Content" ObjectID="_1808309137" r:id="rId44"/>
        </w:object>
      </w:r>
      <w:r w:rsidR="00D0154E" w:rsidRPr="008C6883">
        <w:rPr>
          <w:sz w:val="21"/>
          <w:szCs w:val="21"/>
        </w:rPr>
        <w:t>))</w:t>
      </w:r>
      <w:r w:rsidRPr="008C6883">
        <w:t>;</w:t>
      </w:r>
    </w:p>
    <w:p w:rsidR="00546A29" w:rsidRPr="008C6883" w:rsidRDefault="00546A29" w:rsidP="00BF1248">
      <w:pPr>
        <w:spacing w:after="120"/>
        <w:jc w:val="both"/>
        <w:rPr>
          <w:rStyle w:val="a9"/>
          <w:b w:val="0"/>
          <w:bCs w:val="0"/>
        </w:rPr>
      </w:pPr>
      <w:r w:rsidRPr="008C6883">
        <w:rPr>
          <w:rFonts w:eastAsiaTheme="majorEastAsia"/>
        </w:rPr>
        <w:t xml:space="preserve">  </w:t>
      </w:r>
      <w:r w:rsidR="004961A0" w:rsidRPr="008C6883">
        <w:rPr>
          <w:rFonts w:eastAsiaTheme="majorEastAsia"/>
        </w:rPr>
        <w:t xml:space="preserve"> </w:t>
      </w:r>
      <w:r w:rsidRPr="008C6883">
        <w:rPr>
          <w:rFonts w:eastAsiaTheme="majorEastAsia"/>
        </w:rPr>
        <w:t xml:space="preserve"> </w:t>
      </w:r>
      <w:r w:rsidR="00C47895" w:rsidRPr="001A0DFB">
        <w:rPr>
          <w:noProof/>
          <w:position w:val="-6"/>
          <w:sz w:val="21"/>
          <w:szCs w:val="21"/>
        </w:rPr>
        <w:object w:dxaOrig="220" w:dyaOrig="279">
          <v:shape id="_x0000_i1043" type="#_x0000_t75" alt="" style="width:11.25pt;height:13.75pt;mso-width-percent:0;mso-height-percent:0;mso-width-percent:0;mso-height-percent:0" o:ole="">
            <v:imagedata r:id="rId45" o:title=""/>
          </v:shape>
          <o:OLEObject Type="Embed" ProgID="Equation.DSMT4" ShapeID="_x0000_i1043" DrawAspect="Content" ObjectID="_1808309138" r:id="rId46"/>
        </w:object>
      </w:r>
      <w:r w:rsidRPr="001A0DFB">
        <w:t xml:space="preserve">– </w:t>
      </w:r>
      <w:r w:rsidR="00A57D74" w:rsidRPr="001A0DFB">
        <w:t>total generation time</w:t>
      </w:r>
      <w:r w:rsidRPr="001A0DFB">
        <w:t xml:space="preserve">, </w:t>
      </w:r>
      <w:r w:rsidR="00C47895" w:rsidRPr="001A0DFB">
        <w:rPr>
          <w:noProof/>
          <w:position w:val="-6"/>
          <w:sz w:val="21"/>
          <w:szCs w:val="21"/>
        </w:rPr>
        <w:object w:dxaOrig="220" w:dyaOrig="279" w14:anchorId="45B99AC6">
          <v:shape id="_x0000_i1044" type="#_x0000_t75" alt="" style="width:11.25pt;height:13.75pt;mso-width-percent:0;mso-height-percent:0;mso-width-percent:0;mso-height-percent:0" o:ole="">
            <v:imagedata r:id="rId45" o:title=""/>
          </v:shape>
          <o:OLEObject Type="Embed" ProgID="Equation.DSMT4" ShapeID="_x0000_i1044" DrawAspect="Content" ObjectID="_1808309139" r:id="rId47"/>
        </w:object>
      </w:r>
      <w:r w:rsidRPr="001A0DFB">
        <w:rPr>
          <w:iCs/>
        </w:rPr>
        <w:t>=</w:t>
      </w:r>
      <w:r w:rsidR="00C47895" w:rsidRPr="001A0DFB">
        <w:rPr>
          <w:noProof/>
          <w:position w:val="-28"/>
          <w:sz w:val="21"/>
          <w:szCs w:val="21"/>
        </w:rPr>
        <w:object w:dxaOrig="800" w:dyaOrig="700" w14:anchorId="19DF3B9C">
          <v:shape id="_x0000_i1045" type="#_x0000_t75" alt="" style="width:39.55pt;height:35.4pt;mso-width-percent:0;mso-height-percent:0;mso-width-percent:0;mso-height-percent:0" o:ole="">
            <v:imagedata r:id="rId48" o:title=""/>
          </v:shape>
          <o:OLEObject Type="Embed" ProgID="Equation.DSMT4" ShapeID="_x0000_i1045" DrawAspect="Content" ObjectID="_1808309140" r:id="rId49"/>
        </w:object>
      </w:r>
      <m:oMath>
        <m:r>
          <w:rPr>
            <w:rStyle w:val="a9"/>
            <w:rFonts w:ascii="Cambria Math" w:eastAsiaTheme="majorEastAsia" w:hAnsi="Cambria Math"/>
          </w:rPr>
          <m:t>.</m:t>
        </m:r>
      </m:oMath>
    </w:p>
    <w:p w:rsidR="0013052C" w:rsidRPr="001A0DFB" w:rsidRDefault="0013052C" w:rsidP="00BF1248">
      <w:pPr>
        <w:spacing w:after="120"/>
        <w:jc w:val="both"/>
        <w:rPr>
          <w:rStyle w:val="a9"/>
          <w:b w:val="0"/>
          <w:bCs w:val="0"/>
        </w:rPr>
      </w:pPr>
      <w:r w:rsidRPr="008C6883">
        <w:rPr>
          <w:rStyle w:val="a9"/>
          <w:b w:val="0"/>
          <w:bCs w:val="0"/>
        </w:rPr>
        <w:t xml:space="preserve">     </w:t>
      </w:r>
      <w:r w:rsidR="00DF7355" w:rsidRPr="008C6883">
        <w:rPr>
          <w:rStyle w:val="a9"/>
          <w:b w:val="0"/>
          <w:bCs w:val="0"/>
        </w:rPr>
        <w:t>Thus, the mathematical formulation of the problem is to find a structure for splitting the set</w:t>
      </w:r>
      <w:r w:rsidRPr="008C6883">
        <w:rPr>
          <w:rStyle w:val="a9"/>
          <w:b w:val="0"/>
          <w:bCs w:val="0"/>
        </w:rPr>
        <w:t xml:space="preserve"> </w:t>
      </w:r>
      <w:r w:rsidRPr="008C6883">
        <w:rPr>
          <w:rStyle w:val="a9"/>
          <w:b w:val="0"/>
          <w:bCs w:val="0"/>
          <w:i/>
        </w:rPr>
        <w:t>F</w:t>
      </w:r>
      <w:r w:rsidRPr="008C6883">
        <w:rPr>
          <w:rStyle w:val="a9"/>
          <w:b w:val="0"/>
          <w:bCs w:val="0"/>
        </w:rPr>
        <w:t xml:space="preserve"> </w:t>
      </w:r>
      <w:r w:rsidR="00DF7355" w:rsidRPr="008C6883">
        <w:rPr>
          <w:rStyle w:val="a9"/>
          <w:b w:val="0"/>
          <w:bCs w:val="0"/>
        </w:rPr>
        <w:t>into</w:t>
      </w:r>
      <w:r w:rsidRPr="008C6883">
        <w:rPr>
          <w:rStyle w:val="a9"/>
          <w:b w:val="0"/>
          <w:bCs w:val="0"/>
        </w:rPr>
        <w:t xml:space="preserve"> </w:t>
      </w:r>
      <w:r w:rsidRPr="008C6883">
        <w:rPr>
          <w:rStyle w:val="a9"/>
          <w:b w:val="0"/>
          <w:bCs w:val="0"/>
          <w:i/>
        </w:rPr>
        <w:t>K</w:t>
      </w:r>
      <w:r w:rsidRPr="008C6883">
        <w:rPr>
          <w:rStyle w:val="a9"/>
          <w:b w:val="0"/>
          <w:bCs w:val="0"/>
        </w:rPr>
        <w:t xml:space="preserve"> </w:t>
      </w:r>
      <w:r w:rsidR="00DF7355" w:rsidRPr="008C6883">
        <w:rPr>
          <w:rStyle w:val="a9"/>
          <w:b w:val="0"/>
          <w:bCs w:val="0"/>
        </w:rPr>
        <w:t>packets</w:t>
      </w:r>
      <w:r w:rsidRPr="008C6883">
        <w:rPr>
          <w:rStyle w:val="a9"/>
          <w:b w:val="0"/>
          <w:bCs w:val="0"/>
        </w:rPr>
        <w:t xml:space="preserve"> (</w:t>
      </w:r>
      <w:r w:rsidR="00DF7355" w:rsidRPr="008C6883">
        <w:rPr>
          <w:rStyle w:val="a9"/>
          <w:b w:val="0"/>
          <w:bCs w:val="0"/>
        </w:rPr>
        <w:t>where</w:t>
      </w:r>
      <w:r w:rsidRPr="008C6883">
        <w:rPr>
          <w:rStyle w:val="a9"/>
          <w:b w:val="0"/>
          <w:bCs w:val="0"/>
        </w:rPr>
        <w:t xml:space="preserve"> </w:t>
      </w:r>
      <w:r w:rsidRPr="008C6883">
        <w:rPr>
          <w:rStyle w:val="a9"/>
          <w:b w:val="0"/>
          <w:bCs w:val="0"/>
          <w:i/>
        </w:rPr>
        <w:t>K</w:t>
      </w:r>
      <w:r w:rsidRPr="008C6883">
        <w:rPr>
          <w:rStyle w:val="a9"/>
          <w:b w:val="0"/>
          <w:bCs w:val="0"/>
        </w:rPr>
        <w:t xml:space="preserve"> ≤ </w:t>
      </w:r>
      <w:r w:rsidRPr="008C6883">
        <w:rPr>
          <w:rStyle w:val="a9"/>
          <w:b w:val="0"/>
          <w:bCs w:val="0"/>
          <w:i/>
        </w:rPr>
        <w:t>P</w:t>
      </w:r>
      <w:r w:rsidRPr="008C6883">
        <w:rPr>
          <w:rStyle w:val="a9"/>
          <w:b w:val="0"/>
          <w:bCs w:val="0"/>
        </w:rPr>
        <w:t xml:space="preserve">) </w:t>
      </w:r>
      <w:r w:rsidR="00DF7355" w:rsidRPr="008C6883">
        <w:rPr>
          <w:rStyle w:val="a9"/>
          <w:b w:val="0"/>
          <w:bCs w:val="0"/>
        </w:rPr>
        <w:t xml:space="preserve">with the number of fragments in each </w:t>
      </w:r>
      <w:r w:rsidR="00DF7355" w:rsidRPr="001A0DFB">
        <w:rPr>
          <w:rStyle w:val="a9"/>
          <w:b w:val="0"/>
          <w:bCs w:val="0"/>
        </w:rPr>
        <w:t>packet</w:t>
      </w:r>
      <w:r w:rsidRPr="001A0DFB">
        <w:rPr>
          <w:rStyle w:val="a9"/>
          <w:b w:val="0"/>
          <w:bCs w:val="0"/>
        </w:rPr>
        <w:t xml:space="preserve"> |</w:t>
      </w:r>
      <w:r w:rsidR="00C47895" w:rsidRPr="001A0DFB">
        <w:rPr>
          <w:noProof/>
          <w:position w:val="-12"/>
          <w:sz w:val="21"/>
          <w:szCs w:val="21"/>
        </w:rPr>
        <w:object w:dxaOrig="279" w:dyaOrig="360">
          <v:shape id="_x0000_i1046" type="#_x0000_t75" alt="" style="width:13.75pt;height:18.75pt;mso-width-percent:0;mso-height-percent:0;mso-width-percent:0;mso-height-percent:0" o:ole="">
            <v:imagedata r:id="rId30" o:title=""/>
          </v:shape>
          <o:OLEObject Type="Embed" ProgID="Equation.DSMT4" ShapeID="_x0000_i1046" DrawAspect="Content" ObjectID="_1808309141" r:id="rId50"/>
        </w:object>
      </w:r>
      <w:r w:rsidRPr="001A0DFB">
        <w:rPr>
          <w:rStyle w:val="a9"/>
          <w:b w:val="0"/>
          <w:bCs w:val="0"/>
        </w:rPr>
        <w:t>|,</w:t>
      </w:r>
      <w:r w:rsidR="00DF7355" w:rsidRPr="001A0DFB">
        <w:rPr>
          <w:rStyle w:val="a9"/>
          <w:b w:val="0"/>
          <w:bCs w:val="0"/>
        </w:rPr>
        <w:t xml:space="preserve"> minimizing the value of </w:t>
      </w:r>
      <w:r w:rsidR="00C47895" w:rsidRPr="001A0DFB">
        <w:rPr>
          <w:noProof/>
          <w:position w:val="-6"/>
          <w:sz w:val="21"/>
          <w:szCs w:val="21"/>
        </w:rPr>
        <w:object w:dxaOrig="220" w:dyaOrig="279">
          <v:shape id="_x0000_i1047" type="#_x0000_t75" alt="" style="width:11.25pt;height:13.75pt;mso-width-percent:0;mso-height-percent:0;mso-width-percent:0;mso-height-percent:0" o:ole="">
            <v:imagedata r:id="rId45" o:title=""/>
          </v:shape>
          <o:OLEObject Type="Embed" ProgID="Equation.DSMT4" ShapeID="_x0000_i1047" DrawAspect="Content" ObjectID="_1808309142" r:id="rId51"/>
        </w:object>
      </w:r>
      <w:r w:rsidRPr="001A0DFB">
        <w:rPr>
          <w:rStyle w:val="a9"/>
          <w:b w:val="0"/>
          <w:bCs w:val="0"/>
        </w:rPr>
        <w:t xml:space="preserve">, </w:t>
      </w:r>
      <w:r w:rsidR="00DF7355" w:rsidRPr="001A0DFB">
        <w:rPr>
          <w:rStyle w:val="a9"/>
          <w:b w:val="0"/>
          <w:bCs w:val="0"/>
        </w:rPr>
        <w:t>i.e</w:t>
      </w:r>
      <w:r w:rsidRPr="001A0DFB">
        <w:rPr>
          <w:rStyle w:val="a9"/>
          <w:b w:val="0"/>
          <w:bCs w:val="0"/>
        </w:rPr>
        <w:t>:</w:t>
      </w:r>
    </w:p>
    <w:p w:rsidR="0013052C" w:rsidRPr="001A0DFB" w:rsidRDefault="00C47895" w:rsidP="0013052C">
      <w:pPr>
        <w:spacing w:after="120"/>
      </w:pPr>
      <w:r w:rsidRPr="001A0DFB">
        <w:rPr>
          <w:noProof/>
          <w:position w:val="-6"/>
          <w:sz w:val="21"/>
          <w:szCs w:val="21"/>
        </w:rPr>
        <w:object w:dxaOrig="220" w:dyaOrig="279">
          <v:shape id="_x0000_i1048" type="#_x0000_t75" alt="" style="width:11.25pt;height:13.75pt;mso-width-percent:0;mso-height-percent:0;mso-width-percent:0;mso-height-percent:0" o:ole="">
            <v:imagedata r:id="rId45" o:title=""/>
          </v:shape>
          <o:OLEObject Type="Embed" ProgID="Equation.DSMT4" ShapeID="_x0000_i1048" DrawAspect="Content" ObjectID="_1808309143" r:id="rId52"/>
        </w:object>
      </w:r>
      <w:r w:rsidR="00E17954" w:rsidRPr="001A0DFB">
        <w:rPr>
          <w:iCs/>
        </w:rPr>
        <w:t>=</w:t>
      </w:r>
      <w:r w:rsidRPr="001A0DFB">
        <w:rPr>
          <w:noProof/>
          <w:position w:val="-28"/>
          <w:sz w:val="21"/>
          <w:szCs w:val="21"/>
        </w:rPr>
        <w:object w:dxaOrig="800" w:dyaOrig="700">
          <v:shape id="_x0000_i1049" type="#_x0000_t75" alt="" style="width:39.55pt;height:35.4pt;mso-width-percent:0;mso-height-percent:0;mso-width-percent:0;mso-height-percent:0" o:ole="">
            <v:imagedata r:id="rId48" o:title=""/>
          </v:shape>
          <o:OLEObject Type="Embed" ProgID="Equation.DSMT4" ShapeID="_x0000_i1049" DrawAspect="Content" ObjectID="_1808309144" r:id="rId53"/>
        </w:object>
      </w:r>
      <w:r w:rsidR="00E17954" w:rsidRPr="001A0DFB">
        <w:rPr>
          <w:sz w:val="21"/>
          <w:szCs w:val="21"/>
        </w:rPr>
        <w:sym w:font="Symbol" w:char="F0AE"/>
      </w:r>
      <w:r w:rsidR="00E17954" w:rsidRPr="001A0DFB">
        <w:rPr>
          <w:sz w:val="21"/>
          <w:szCs w:val="21"/>
        </w:rPr>
        <w:t xml:space="preserve"> </w:t>
      </w:r>
      <w:r w:rsidR="00546A29" w:rsidRPr="001A0DFB">
        <w:rPr>
          <w:rStyle w:val="a9"/>
          <w:rFonts w:eastAsiaTheme="majorEastAsia"/>
          <w:b w:val="0"/>
          <w:bCs w:val="0"/>
        </w:rPr>
        <w:t>min</w:t>
      </w:r>
      <w:r w:rsidR="00546A29" w:rsidRPr="001A0DFB">
        <w:rPr>
          <w:rStyle w:val="a9"/>
          <w:rFonts w:eastAsiaTheme="majorEastAsia"/>
        </w:rPr>
        <w:t>,</w:t>
      </w:r>
    </w:p>
    <w:p w:rsidR="0013052C" w:rsidRPr="008C6883" w:rsidRDefault="00DF7355" w:rsidP="0013052C">
      <w:pPr>
        <w:spacing w:after="120"/>
      </w:pPr>
      <w:r w:rsidRPr="001A0DFB">
        <w:t>under the conditions of</w:t>
      </w:r>
      <w:r w:rsidR="00546A29" w:rsidRPr="001A0DFB">
        <w:t xml:space="preserve">: </w:t>
      </w:r>
      <w:r w:rsidR="00546A29" w:rsidRPr="001A0DFB">
        <w:rPr>
          <w:rFonts w:ascii="Cambria Math" w:hAnsi="Cambria Math" w:cs="Cambria Math"/>
        </w:rPr>
        <w:t>⋃</w:t>
      </w:r>
      <w:r w:rsidR="00C47895" w:rsidRPr="001A0DFB">
        <w:rPr>
          <w:noProof/>
          <w:position w:val="-12"/>
          <w:sz w:val="21"/>
          <w:szCs w:val="21"/>
        </w:rPr>
        <w:object w:dxaOrig="279" w:dyaOrig="360">
          <v:shape id="_x0000_i1050" type="#_x0000_t75" alt="" style="width:13.75pt;height:18.75pt;mso-width-percent:0;mso-height-percent:0;mso-width-percent:0;mso-height-percent:0" o:ole="">
            <v:imagedata r:id="rId30" o:title=""/>
          </v:shape>
          <o:OLEObject Type="Embed" ProgID="Equation.DSMT4" ShapeID="_x0000_i1050" DrawAspect="Content" ObjectID="_1808309145" r:id="rId54"/>
        </w:object>
      </w:r>
      <w:r w:rsidR="00546A29" w:rsidRPr="001A0DFB">
        <w:t xml:space="preserve"> = </w:t>
      </w:r>
      <w:r w:rsidR="00546A29" w:rsidRPr="001A0DFB">
        <w:rPr>
          <w:rStyle w:val="a9"/>
          <w:rFonts w:eastAsiaTheme="majorEastAsia"/>
          <w:b w:val="0"/>
          <w:bCs w:val="0"/>
          <w:i/>
        </w:rPr>
        <w:t>F</w:t>
      </w:r>
      <w:r w:rsidR="00546A29" w:rsidRPr="001A0DFB">
        <w:t xml:space="preserve">, </w:t>
      </w:r>
      <w:r w:rsidR="00C47895" w:rsidRPr="001A0DFB">
        <w:rPr>
          <w:noProof/>
          <w:position w:val="-12"/>
          <w:sz w:val="21"/>
          <w:szCs w:val="21"/>
        </w:rPr>
        <w:object w:dxaOrig="279" w:dyaOrig="360">
          <v:shape id="_x0000_i1051" type="#_x0000_t75" alt="" style="width:13.75pt;height:18.75pt;mso-width-percent:0;mso-height-percent:0;mso-width-percent:0;mso-height-percent:0" o:ole="">
            <v:imagedata r:id="rId30" o:title=""/>
          </v:shape>
          <o:OLEObject Type="Embed" ProgID="Equation.DSMT4" ShapeID="_x0000_i1051" DrawAspect="Content" ObjectID="_1808309146" r:id="rId55"/>
        </w:object>
      </w:r>
      <w:r w:rsidR="00546A29" w:rsidRPr="001A0DFB">
        <w:t>∩</w:t>
      </w:r>
      <w:r w:rsidR="00C47895" w:rsidRPr="001A0DFB">
        <w:rPr>
          <w:noProof/>
          <w:position w:val="-12"/>
          <w:sz w:val="21"/>
          <w:szCs w:val="21"/>
        </w:rPr>
        <w:object w:dxaOrig="260" w:dyaOrig="360">
          <v:shape id="_x0000_i1052" type="#_x0000_t75" alt="" style="width:13.75pt;height:18.75pt;mso-width-percent:0;mso-height-percent:0;mso-width-percent:0;mso-height-percent:0" o:ole="">
            <v:imagedata r:id="rId56" o:title=""/>
          </v:shape>
          <o:OLEObject Type="Embed" ProgID="Equation.DSMT4" ShapeID="_x0000_i1052" DrawAspect="Content" ObjectID="_1808309147" r:id="rId57"/>
        </w:object>
      </w:r>
      <w:r w:rsidR="00546A29" w:rsidRPr="001A0DFB">
        <w:t xml:space="preserve"> = </w:t>
      </w:r>
      <w:r w:rsidR="00546A29" w:rsidRPr="001A0DFB">
        <w:rPr>
          <w:rFonts w:ascii="Cambria Math" w:hAnsi="Cambria Math" w:cs="Cambria Math"/>
        </w:rPr>
        <w:t>∅</w:t>
      </w:r>
      <w:r w:rsidR="00546A29" w:rsidRPr="008C6883">
        <w:t xml:space="preserve"> </w:t>
      </w:r>
      <w:r w:rsidRPr="008C6883">
        <w:t>at</w:t>
      </w:r>
      <w:r w:rsidR="00546A29" w:rsidRPr="008C6883">
        <w:t xml:space="preserve"> </w:t>
      </w:r>
      <w:r w:rsidR="00546A29" w:rsidRPr="008C6883">
        <w:rPr>
          <w:i/>
        </w:rPr>
        <w:t>k</w:t>
      </w:r>
      <w:r w:rsidR="00546A29" w:rsidRPr="008C6883">
        <w:t xml:space="preserve"> ≠ l</w:t>
      </w:r>
      <w:r w:rsidR="004E2045" w:rsidRPr="008C6883">
        <w:t>.</w:t>
      </w:r>
    </w:p>
    <w:p w:rsidR="0013052C" w:rsidRPr="008C6883" w:rsidRDefault="0013052C" w:rsidP="0013052C">
      <w:pPr>
        <w:spacing w:after="120"/>
        <w:jc w:val="both"/>
      </w:pPr>
      <w:r w:rsidRPr="008C6883">
        <w:t xml:space="preserve">     </w:t>
      </w:r>
      <w:r w:rsidR="00DF7355" w:rsidRPr="008C6883">
        <w:t>The proposed solution will allow the user to start listening to the book almost immediately after downloading it, while receiving accurate audio in MP3 format and synchronized subtitles in SRT format</w:t>
      </w:r>
      <w:r w:rsidRPr="008C6883">
        <w:t>.</w:t>
      </w:r>
    </w:p>
    <w:p w:rsidR="003F58BD" w:rsidRPr="008C6883" w:rsidRDefault="003F58BD" w:rsidP="003F58BD">
      <w:pPr>
        <w:spacing w:line="360" w:lineRule="auto"/>
        <w:jc w:val="both"/>
        <w:rPr>
          <w:i/>
          <w:iCs/>
        </w:rPr>
      </w:pPr>
      <w:bookmarkStart w:id="8" w:name="OLE_LINK11"/>
      <w:bookmarkStart w:id="9" w:name="OLE_LINK12"/>
      <w:r w:rsidRPr="008C6883">
        <w:rPr>
          <w:i/>
          <w:iCs/>
        </w:rPr>
        <w:t>Justification of the Solution Method</w:t>
      </w:r>
    </w:p>
    <w:p w:rsidR="00974BDB" w:rsidRPr="008C6883" w:rsidRDefault="00974BDB" w:rsidP="00E55285">
      <w:pPr>
        <w:spacing w:after="240"/>
        <w:jc w:val="both"/>
      </w:pPr>
      <w:r w:rsidRPr="008C6883">
        <w:rPr>
          <w:i/>
          <w:iCs/>
        </w:rPr>
        <w:t xml:space="preserve">    </w:t>
      </w:r>
      <w:r w:rsidR="00DF7355" w:rsidRPr="008C6883">
        <w:t>The easiest way to solve this problem is to make consecutive requests to the OpenAI TTS API, where each request returns audio for text no longer than 4096 characters (the maximum limit of one request). However, this approach can be quite time-consuming, so there is a need to find a more efficient solution.</w:t>
      </w:r>
    </w:p>
    <w:bookmarkEnd w:id="8"/>
    <w:bookmarkEnd w:id="9"/>
    <w:p w:rsidR="00BC7C5B" w:rsidRPr="008C6883" w:rsidRDefault="00BC7C5B" w:rsidP="00BC7C5B">
      <w:pPr>
        <w:spacing w:after="240"/>
        <w:jc w:val="both"/>
      </w:pPr>
      <w:r w:rsidRPr="008C6883">
        <w:t xml:space="preserve">     </w:t>
      </w:r>
      <w:r w:rsidR="00DF7355" w:rsidRPr="008C6883">
        <w:t>In modern research, various approaches are widely used to solve optimization problems: evolutionary algorithms</w:t>
      </w:r>
      <w:r w:rsidR="00D74905" w:rsidRPr="008C6883">
        <w:t xml:space="preserve"> [6]</w:t>
      </w:r>
      <w:r w:rsidR="00DF7355" w:rsidRPr="008C6883">
        <w:t>, multi-agent methods (particle swarm algorithms</w:t>
      </w:r>
      <w:r w:rsidR="00D74905" w:rsidRPr="008C6883">
        <w:t xml:space="preserve"> [5]</w:t>
      </w:r>
      <w:r w:rsidR="00DF7355" w:rsidRPr="008C6883">
        <w:t>, ant colonies</w:t>
      </w:r>
      <w:r w:rsidR="00D74905" w:rsidRPr="008C6883">
        <w:t xml:space="preserve"> [4]</w:t>
      </w:r>
      <w:r w:rsidR="00DF7355" w:rsidRPr="008C6883">
        <w:t>), multi-criteria decision-making methods</w:t>
      </w:r>
      <w:r w:rsidR="00D74905" w:rsidRPr="008C6883">
        <w:t xml:space="preserve"> [3]</w:t>
      </w:r>
      <w:r w:rsidR="00DF7355" w:rsidRPr="008C6883">
        <w:t>, and dynamic programming algorithms</w:t>
      </w:r>
      <w:r w:rsidR="00D74905" w:rsidRPr="008C6883">
        <w:t xml:space="preserve"> [2]</w:t>
      </w:r>
      <w:r w:rsidR="00DF7355" w:rsidRPr="008C6883">
        <w:t>.</w:t>
      </w:r>
    </w:p>
    <w:p w:rsidR="00BC7C5B" w:rsidRPr="008C6883" w:rsidRDefault="000D2FD7" w:rsidP="00BC7C5B">
      <w:pPr>
        <w:spacing w:after="240"/>
        <w:jc w:val="both"/>
      </w:pPr>
      <w:r w:rsidRPr="008C6883">
        <w:t xml:space="preserve">     </w:t>
      </w:r>
      <w:r w:rsidR="00DF7355" w:rsidRPr="008C6883">
        <w:t xml:space="preserve">  Evolutionary algorithms imitate the processes of natural evolution and genetics, allowing to obtain approximate solutions to complex problems. Their main advantage is flexibility in customization, but they require complex parameter calibration</w:t>
      </w:r>
      <w:r w:rsidR="00D74905" w:rsidRPr="008C6883">
        <w:t xml:space="preserve"> [6]</w:t>
      </w:r>
      <w:r w:rsidR="00BC7C5B" w:rsidRPr="008C6883">
        <w:t>.</w:t>
      </w:r>
    </w:p>
    <w:p w:rsidR="00BC7C5B" w:rsidRPr="008C6883" w:rsidRDefault="000D2FD7" w:rsidP="00BC7C5B">
      <w:pPr>
        <w:spacing w:after="240"/>
        <w:jc w:val="both"/>
      </w:pPr>
      <w:r w:rsidRPr="008C6883">
        <w:t xml:space="preserve">     </w:t>
      </w:r>
      <w:r w:rsidR="00DF7355" w:rsidRPr="008C6883">
        <w:t>Optimization by ant colonies and particle swarms is based on modeling the behavior of natural systems and is effective in large search spaces. The disadvantages of these methods are high computational costs and complexity of setup</w:t>
      </w:r>
      <w:r w:rsidR="00D74905" w:rsidRPr="008C6883">
        <w:t xml:space="preserve"> [4]</w:t>
      </w:r>
      <w:r w:rsidR="00DF7355" w:rsidRPr="008C6883">
        <w:t>.</w:t>
      </w:r>
    </w:p>
    <w:p w:rsidR="00BF1248" w:rsidRPr="008C6883" w:rsidRDefault="000D2FD7" w:rsidP="00BC7C5B">
      <w:pPr>
        <w:spacing w:after="240"/>
        <w:jc w:val="both"/>
        <w:rPr>
          <w:i/>
          <w:iCs/>
        </w:rPr>
      </w:pPr>
      <w:r w:rsidRPr="008C6883">
        <w:t xml:space="preserve">     </w:t>
      </w:r>
      <w:r w:rsidR="00DF7355" w:rsidRPr="008C6883">
        <w:t xml:space="preserve">Multi-criteria decision-making methods are used when a task has several optimization criteria, which allows finding </w:t>
      </w:r>
      <w:r w:rsidR="00DF7355" w:rsidRPr="008C6883">
        <w:lastRenderedPageBreak/>
        <w:t>compromise solutions, but makes it difficult to find the single best option</w:t>
      </w:r>
      <w:r w:rsidR="00D74905" w:rsidRPr="008C6883">
        <w:t xml:space="preserve"> [3]</w:t>
      </w:r>
      <w:r w:rsidR="00DF7355" w:rsidRPr="008C6883">
        <w:t>.</w:t>
      </w:r>
    </w:p>
    <w:p w:rsidR="000D2FD7" w:rsidRPr="008C6883" w:rsidRDefault="00BF1248" w:rsidP="000D2FD7">
      <w:pPr>
        <w:spacing w:after="240"/>
        <w:jc w:val="both"/>
      </w:pPr>
      <w:r w:rsidRPr="008C6883">
        <w:rPr>
          <w:rFonts w:eastAsiaTheme="majorEastAsia"/>
          <w:sz w:val="21"/>
          <w:szCs w:val="21"/>
        </w:rPr>
        <w:t xml:space="preserve">    </w:t>
      </w:r>
      <w:r w:rsidR="00DF7355" w:rsidRPr="008C6883">
        <w:t xml:space="preserve">Dynamic programming (DP) algorithms solve a problem by breaking it down into smaller subproblems for which optimal solutions are found. They are particularly effective in problems that have an optimal substructure and overlapping subproblems. These characteristics make a </w:t>
      </w:r>
      <w:r w:rsidR="006B1A73" w:rsidRPr="008C6883">
        <w:t>D</w:t>
      </w:r>
      <w:r w:rsidR="00DF7355" w:rsidRPr="008C6883">
        <w:t>P the best choice for our task, which is to split text into packets while minimizing the time to generate audio</w:t>
      </w:r>
      <w:r w:rsidR="002A2143" w:rsidRPr="008C6883">
        <w:t xml:space="preserve"> [2]</w:t>
      </w:r>
      <w:r w:rsidR="00DF7355" w:rsidRPr="008C6883">
        <w:t>.</w:t>
      </w:r>
    </w:p>
    <w:p w:rsidR="000D2FD7" w:rsidRPr="008C6883" w:rsidRDefault="000D2FD7" w:rsidP="000D2FD7">
      <w:pPr>
        <w:spacing w:after="240"/>
        <w:jc w:val="both"/>
      </w:pPr>
      <w:r w:rsidRPr="008C6883">
        <w:t xml:space="preserve">    </w:t>
      </w:r>
      <w:r w:rsidR="006B1A73" w:rsidRPr="008C6883">
        <w:t>Given this, the dynamic programming algorithm was chosen to solve the problem because of its ability</w:t>
      </w:r>
      <w:r w:rsidRPr="008C6883">
        <w:t>:</w:t>
      </w:r>
    </w:p>
    <w:p w:rsidR="000D2FD7" w:rsidRPr="008C6883" w:rsidRDefault="006B1A73" w:rsidP="000D2FD7">
      <w:pPr>
        <w:pStyle w:val="ab"/>
        <w:numPr>
          <w:ilvl w:val="0"/>
          <w:numId w:val="16"/>
        </w:numPr>
        <w:spacing w:after="240"/>
        <w:jc w:val="both"/>
      </w:pPr>
      <w:r w:rsidRPr="008C6883">
        <w:t>consistently and in detail consider all possible options for splitting paragraphs into packages without missing any potentially optimal solutions;</w:t>
      </w:r>
    </w:p>
    <w:p w:rsidR="000D2FD7" w:rsidRPr="008C6883" w:rsidRDefault="006B1A73" w:rsidP="000D2FD7">
      <w:pPr>
        <w:pStyle w:val="ab"/>
        <w:numPr>
          <w:ilvl w:val="0"/>
          <w:numId w:val="16"/>
        </w:numPr>
        <w:spacing w:after="240"/>
        <w:jc w:val="both"/>
      </w:pPr>
      <w:r w:rsidRPr="008C6883">
        <w:t>to find the exact solution without additional complex settings</w:t>
      </w:r>
      <w:r w:rsidR="00B50DE0" w:rsidRPr="008C6883">
        <w:t>;</w:t>
      </w:r>
    </w:p>
    <w:p w:rsidR="00BF1248" w:rsidRPr="008C6883" w:rsidRDefault="006B1A73" w:rsidP="000D2FD7">
      <w:pPr>
        <w:pStyle w:val="ab"/>
        <w:numPr>
          <w:ilvl w:val="0"/>
          <w:numId w:val="16"/>
        </w:numPr>
        <w:spacing w:after="240"/>
        <w:jc w:val="both"/>
      </w:pPr>
      <w:r w:rsidRPr="008C6883">
        <w:t>is easy to adapt to the real limitations of parallel processing</w:t>
      </w:r>
      <w:r w:rsidR="000D2FD7" w:rsidRPr="008C6883">
        <w:t>.</w:t>
      </w:r>
    </w:p>
    <w:p w:rsidR="00546A29" w:rsidRPr="008C6883" w:rsidRDefault="002A2143" w:rsidP="000D2FD7">
      <w:pPr>
        <w:spacing w:after="240"/>
        <w:ind w:firstLine="200"/>
        <w:jc w:val="both"/>
      </w:pPr>
      <w:r w:rsidRPr="008C6883">
        <w:t>To solve the problem, we use a dynamic programming algorithm that consists of the following steps:</w:t>
      </w:r>
    </w:p>
    <w:p w:rsidR="00546A29" w:rsidRPr="008C6883" w:rsidRDefault="00546A29" w:rsidP="00BF5D8E">
      <w:pPr>
        <w:spacing w:after="120"/>
        <w:jc w:val="both"/>
      </w:pPr>
      <w:r w:rsidRPr="008C6883">
        <w:rPr>
          <w:rFonts w:eastAsiaTheme="majorEastAsia"/>
          <w:sz w:val="21"/>
          <w:szCs w:val="21"/>
        </w:rPr>
        <w:t xml:space="preserve">    </w:t>
      </w:r>
      <w:r w:rsidR="002A2143" w:rsidRPr="008C6883">
        <w:t>Step 1. Formation of the input data structure.</w:t>
      </w:r>
    </w:p>
    <w:p w:rsidR="00546A29" w:rsidRPr="008C6883" w:rsidRDefault="00546A29" w:rsidP="00BF5D8E">
      <w:pPr>
        <w:spacing w:after="120"/>
        <w:jc w:val="both"/>
      </w:pPr>
      <w:r w:rsidRPr="008C6883">
        <w:rPr>
          <w:rFonts w:eastAsiaTheme="majorEastAsia"/>
          <w:sz w:val="21"/>
          <w:szCs w:val="21"/>
        </w:rPr>
        <w:t xml:space="preserve">   </w:t>
      </w:r>
      <w:r w:rsidR="002A2143" w:rsidRPr="008C6883">
        <w:rPr>
          <w:rFonts w:eastAsiaTheme="majorEastAsia"/>
          <w:sz w:val="21"/>
          <w:szCs w:val="21"/>
        </w:rPr>
        <w:t xml:space="preserve"> </w:t>
      </w:r>
      <w:r w:rsidR="002A2143" w:rsidRPr="008C6883">
        <w:t>At the initial stage, a list of paragraphs is generated. For each paragraph, a pre-calculated synthesis time is determined.</w:t>
      </w:r>
    </w:p>
    <w:p w:rsidR="00546A29" w:rsidRPr="008C6883" w:rsidRDefault="00546A29" w:rsidP="00BF5D8E">
      <w:pPr>
        <w:spacing w:after="120"/>
        <w:jc w:val="both"/>
      </w:pPr>
      <w:r w:rsidRPr="008C6883">
        <w:rPr>
          <w:rFonts w:eastAsiaTheme="majorEastAsia"/>
          <w:sz w:val="21"/>
          <w:szCs w:val="21"/>
        </w:rPr>
        <w:t xml:space="preserve">    </w:t>
      </w:r>
      <w:r w:rsidR="002A2143" w:rsidRPr="008C6883">
        <w:t xml:space="preserve">Also, the parallel processing limit </w:t>
      </w:r>
      <w:r w:rsidR="002A2143" w:rsidRPr="008C6883">
        <w:rPr>
          <w:i/>
          <w:iCs/>
        </w:rPr>
        <w:t>k</w:t>
      </w:r>
      <w:r w:rsidR="002A2143" w:rsidRPr="008C6883">
        <w:t xml:space="preserve"> is determined - the maximum number of paragraphs that can be simultaneously synthesized within one package (corresponds to the number of simultaneous requests to the TTS API).</w:t>
      </w:r>
    </w:p>
    <w:p w:rsidR="00546A29" w:rsidRPr="008C6883" w:rsidRDefault="00546A29" w:rsidP="00BF5D8E">
      <w:pPr>
        <w:spacing w:after="120"/>
        <w:jc w:val="both"/>
      </w:pPr>
      <w:r w:rsidRPr="008C6883">
        <w:rPr>
          <w:rFonts w:eastAsiaTheme="majorEastAsia"/>
          <w:sz w:val="21"/>
          <w:szCs w:val="21"/>
        </w:rPr>
        <w:t xml:space="preserve">    </w:t>
      </w:r>
      <w:r w:rsidR="002A2143" w:rsidRPr="008C6883">
        <w:t>Step 2. Splitting into subtasks using the dynamic programming method.</w:t>
      </w:r>
    </w:p>
    <w:p w:rsidR="00546A29" w:rsidRPr="008C6883" w:rsidRDefault="00546A29" w:rsidP="00BF5D8E">
      <w:pPr>
        <w:spacing w:after="120"/>
        <w:jc w:val="both"/>
      </w:pPr>
      <w:r w:rsidRPr="008C6883">
        <w:rPr>
          <w:rFonts w:eastAsiaTheme="majorEastAsia"/>
          <w:sz w:val="21"/>
          <w:szCs w:val="21"/>
        </w:rPr>
        <w:t xml:space="preserve">    </w:t>
      </w:r>
      <w:r w:rsidR="002A2143" w:rsidRPr="008C6883">
        <w:t xml:space="preserve">The algorithm checks different ways of splitting the text into packets and looks for the one with the lowest total time. To do this, we introduce the variable </w:t>
      </w:r>
      <w:r w:rsidR="002A2143" w:rsidRPr="008C6883">
        <w:rPr>
          <w:i/>
          <w:iCs/>
        </w:rPr>
        <w:t>dp</w:t>
      </w:r>
      <w:r w:rsidR="002A2143" w:rsidRPr="008C6883">
        <w:t>[</w:t>
      </w:r>
      <w:r w:rsidR="002A2143" w:rsidRPr="008C6883">
        <w:rPr>
          <w:i/>
          <w:iCs/>
        </w:rPr>
        <w:t>i</w:t>
      </w:r>
      <w:r w:rsidR="002A2143" w:rsidRPr="008C6883">
        <w:t>], which means “the minimum possible time to read the first i paragraphs of the book.”</w:t>
      </w:r>
    </w:p>
    <w:p w:rsidR="00546A29" w:rsidRPr="008C6883" w:rsidRDefault="00546A29" w:rsidP="00BF5D8E">
      <w:pPr>
        <w:spacing w:after="120"/>
        <w:jc w:val="both"/>
      </w:pPr>
      <w:r w:rsidRPr="008C6883">
        <w:rPr>
          <w:rFonts w:eastAsiaTheme="majorEastAsia"/>
          <w:sz w:val="21"/>
          <w:szCs w:val="21"/>
        </w:rPr>
        <w:t xml:space="preserve">    </w:t>
      </w:r>
      <w:r w:rsidR="002A2143" w:rsidRPr="008C6883">
        <w:t>To find</w:t>
      </w:r>
      <w:r w:rsidRPr="008C6883">
        <w:t xml:space="preserve"> </w:t>
      </w:r>
      <w:r w:rsidRPr="008C6883">
        <w:rPr>
          <w:i/>
        </w:rPr>
        <w:t>dp</w:t>
      </w:r>
      <w:r w:rsidRPr="008C6883">
        <w:t>[</w:t>
      </w:r>
      <w:r w:rsidRPr="008C6883">
        <w:rPr>
          <w:i/>
        </w:rPr>
        <w:t>i</w:t>
      </w:r>
      <w:r w:rsidRPr="008C6883">
        <w:t xml:space="preserve">], </w:t>
      </w:r>
      <w:r w:rsidR="000C4C4E" w:rsidRPr="008C6883">
        <w:t xml:space="preserve">all possible options for building the latest package are considered </w:t>
      </w:r>
      <w:r w:rsidRPr="008C6883">
        <w:t>(</w:t>
      </w:r>
      <w:r w:rsidR="002A2143" w:rsidRPr="008C6883">
        <w:t>for example</w:t>
      </w:r>
      <w:r w:rsidRPr="008C6883">
        <w:t xml:space="preserve">, </w:t>
      </w:r>
      <w:r w:rsidR="002A2143" w:rsidRPr="008C6883">
        <w:t>consisting of one paragr</w:t>
      </w:r>
      <w:r w:rsidR="002A2143" w:rsidRPr="001A0DFB">
        <w:t xml:space="preserve">aph </w:t>
      </w:r>
      <w:r w:rsidR="00C47895" w:rsidRPr="001A0DFB">
        <w:rPr>
          <w:noProof/>
          <w:position w:val="-12"/>
          <w:sz w:val="21"/>
          <w:szCs w:val="21"/>
        </w:rPr>
        <w:object w:dxaOrig="260" w:dyaOrig="360">
          <v:shape id="_x0000_i1053" type="#_x0000_t75" alt="" style="width:13.75pt;height:18.75pt;mso-width-percent:0;mso-height-percent:0;mso-width-percent:0;mso-height-percent:0" o:ole="">
            <v:imagedata r:id="rId12" o:title=""/>
          </v:shape>
          <o:OLEObject Type="Embed" ProgID="Equation.DSMT4" ShapeID="_x0000_i1053" DrawAspect="Content" ObjectID="_1808309148" r:id="rId58"/>
        </w:object>
      </w:r>
      <w:r w:rsidR="002A2143" w:rsidRPr="001A0DFB">
        <w:t xml:space="preserve"> or 2 paragraphs</w:t>
      </w:r>
      <w:r w:rsidR="00C47895" w:rsidRPr="001A0DFB">
        <w:rPr>
          <w:noProof/>
          <w:position w:val="-12"/>
          <w:sz w:val="21"/>
          <w:szCs w:val="21"/>
        </w:rPr>
        <w:object w:dxaOrig="380" w:dyaOrig="360">
          <v:shape id="_x0000_i1054" type="#_x0000_t75" alt="" style="width:19.15pt;height:18.75pt;mso-width-percent:0;mso-height-percent:0;mso-width-percent:0;mso-height-percent:0" o:ole="">
            <v:imagedata r:id="rId59" o:title=""/>
          </v:shape>
          <o:OLEObject Type="Embed" ProgID="Equation.DSMT4" ShapeID="_x0000_i1054" DrawAspect="Content" ObjectID="_1808309149" r:id="rId60"/>
        </w:object>
      </w:r>
      <w:r w:rsidR="00501196" w:rsidRPr="001A0DFB">
        <w:rPr>
          <w:sz w:val="21"/>
          <w:szCs w:val="21"/>
        </w:rPr>
        <w:t xml:space="preserve"> </w:t>
      </w:r>
      <w:r w:rsidR="002A2143" w:rsidRPr="001A0DFB">
        <w:t>and</w:t>
      </w:r>
      <w:r w:rsidR="00501196" w:rsidRPr="001A0DFB">
        <w:t xml:space="preserve"> </w:t>
      </w:r>
      <w:r w:rsidR="00C47895" w:rsidRPr="001A0DFB">
        <w:rPr>
          <w:noProof/>
          <w:position w:val="-12"/>
          <w:sz w:val="21"/>
          <w:szCs w:val="21"/>
        </w:rPr>
        <w:object w:dxaOrig="260" w:dyaOrig="360">
          <v:shape id="_x0000_i1055" type="#_x0000_t75" alt="" style="width:13.75pt;height:18.75pt;mso-width-percent:0;mso-height-percent:0;mso-width-percent:0;mso-height-percent:0" o:ole="">
            <v:imagedata r:id="rId12" o:title=""/>
          </v:shape>
          <o:OLEObject Type="Embed" ProgID="Equation.DSMT4" ShapeID="_x0000_i1055" DrawAspect="Content" ObjectID="_1808309150" r:id="rId61"/>
        </w:object>
      </w:r>
      <w:r w:rsidRPr="001A0DFB">
        <w:t>,</w:t>
      </w:r>
      <w:bookmarkStart w:id="10" w:name="_GoBack"/>
      <w:bookmarkEnd w:id="10"/>
      <w:r w:rsidRPr="008C6883">
        <w:t xml:space="preserve"> </w:t>
      </w:r>
      <w:r w:rsidR="002A2143" w:rsidRPr="008C6883">
        <w:t>and so on</w:t>
      </w:r>
      <w:r w:rsidRPr="008C6883">
        <w:t xml:space="preserve">). </w:t>
      </w:r>
      <w:r w:rsidR="002A2143" w:rsidRPr="008C6883">
        <w:t>Then, we determine the voice time of this package, which is added to the voice time of the previous paragraphs. Choose the minimum result among all the options.</w:t>
      </w:r>
    </w:p>
    <w:p w:rsidR="00546A29" w:rsidRPr="008C6883" w:rsidRDefault="00546A29" w:rsidP="00BF5D8E">
      <w:pPr>
        <w:spacing w:after="120"/>
        <w:jc w:val="both"/>
      </w:pPr>
      <w:r w:rsidRPr="008C6883">
        <w:rPr>
          <w:rFonts w:eastAsiaTheme="majorEastAsia"/>
          <w:sz w:val="21"/>
          <w:szCs w:val="21"/>
        </w:rPr>
        <w:t xml:space="preserve">    </w:t>
      </w:r>
      <w:r w:rsidR="002A2143" w:rsidRPr="008C6883">
        <w:t>Step 3. Calculating the final result.</w:t>
      </w:r>
    </w:p>
    <w:p w:rsidR="00CF7B22" w:rsidRPr="008C6883" w:rsidRDefault="00546A29" w:rsidP="00DD14F0">
      <w:pPr>
        <w:spacing w:after="120"/>
        <w:jc w:val="both"/>
      </w:pPr>
      <w:r w:rsidRPr="008C6883">
        <w:rPr>
          <w:rFonts w:eastAsiaTheme="majorEastAsia"/>
          <w:sz w:val="21"/>
          <w:szCs w:val="21"/>
        </w:rPr>
        <w:t xml:space="preserve">    </w:t>
      </w:r>
      <w:r w:rsidR="002A2143" w:rsidRPr="008C6883">
        <w:t xml:space="preserve">After sequentially calculating </w:t>
      </w:r>
      <w:r w:rsidRPr="008C6883">
        <w:rPr>
          <w:i/>
        </w:rPr>
        <w:t>dp</w:t>
      </w:r>
      <w:r w:rsidRPr="008C6883">
        <w:t>[1],</w:t>
      </w:r>
      <w:r w:rsidR="00BB2035" w:rsidRPr="008C6883">
        <w:t xml:space="preserve"> </w:t>
      </w:r>
      <w:r w:rsidRPr="008C6883">
        <w:rPr>
          <w:i/>
        </w:rPr>
        <w:t>dp</w:t>
      </w:r>
      <w:r w:rsidRPr="008C6883">
        <w:t>[2],...</w:t>
      </w:r>
      <w:r w:rsidR="00BB2035" w:rsidRPr="008C6883">
        <w:t xml:space="preserve">, </w:t>
      </w:r>
      <w:r w:rsidRPr="008C6883">
        <w:rPr>
          <w:i/>
        </w:rPr>
        <w:t>dp</w:t>
      </w:r>
      <w:r w:rsidRPr="008C6883">
        <w:t>[</w:t>
      </w:r>
      <w:r w:rsidRPr="008C6883">
        <w:rPr>
          <w:i/>
        </w:rPr>
        <w:t>n</w:t>
      </w:r>
      <w:r w:rsidRPr="008C6883">
        <w:t xml:space="preserve">] </w:t>
      </w:r>
      <w:r w:rsidR="002A2143" w:rsidRPr="008C6883">
        <w:t xml:space="preserve">the last value obtained </w:t>
      </w:r>
      <w:r w:rsidRPr="008C6883">
        <w:rPr>
          <w:i/>
        </w:rPr>
        <w:t>dp</w:t>
      </w:r>
      <w:r w:rsidRPr="008C6883">
        <w:t>[</w:t>
      </w:r>
      <w:r w:rsidRPr="008C6883">
        <w:rPr>
          <w:i/>
        </w:rPr>
        <w:t>n</w:t>
      </w:r>
      <w:r w:rsidRPr="008C6883">
        <w:t xml:space="preserve">] </w:t>
      </w:r>
      <w:r w:rsidR="002A2143" w:rsidRPr="008C6883">
        <w:t>will be the minimum sounding time for the entire book.</w:t>
      </w:r>
    </w:p>
    <w:p w:rsidR="000D2FD7" w:rsidRPr="008C6883" w:rsidRDefault="00546A29" w:rsidP="005333BE">
      <w:pPr>
        <w:pStyle w:val="bulletlist"/>
        <w:numPr>
          <w:ilvl w:val="0"/>
          <w:numId w:val="0"/>
        </w:numPr>
        <w:jc w:val="left"/>
        <w:rPr>
          <w:i/>
          <w:iCs/>
          <w:noProof/>
          <w:spacing w:val="0"/>
        </w:rPr>
      </w:pPr>
      <w:bookmarkStart w:id="11" w:name="OLE_LINK15"/>
      <w:bookmarkStart w:id="12" w:name="OLE_LINK16"/>
      <w:r w:rsidRPr="008C6883">
        <w:rPr>
          <w:i/>
          <w:iCs/>
          <w:noProof/>
          <w:spacing w:val="0"/>
        </w:rPr>
        <w:t>Analysis of the Obtained Results</w:t>
      </w:r>
    </w:p>
    <w:p w:rsidR="005333BE" w:rsidRPr="008C6883" w:rsidRDefault="005333BE" w:rsidP="006B1A73">
      <w:pPr>
        <w:pStyle w:val="bulletlist"/>
        <w:numPr>
          <w:ilvl w:val="0"/>
          <w:numId w:val="0"/>
        </w:numPr>
        <w:spacing w:after="0"/>
        <w:rPr>
          <w:noProof/>
          <w:spacing w:val="0"/>
        </w:rPr>
      </w:pPr>
      <w:r w:rsidRPr="008C6883">
        <w:rPr>
          <w:noProof/>
          <w:spacing w:val="0"/>
        </w:rPr>
        <w:tab/>
      </w:r>
      <w:r w:rsidR="006B1A73" w:rsidRPr="008C6883">
        <w:rPr>
          <w:noProof/>
          <w:spacing w:val="0"/>
        </w:rPr>
        <w:t xml:space="preserve">Let's conduct a series of experiments to compare the speed of the basic algorithm, in which audio is generated sequentially (request after request, each containing no more </w:t>
      </w:r>
      <w:r w:rsidR="006B1A73" w:rsidRPr="008C6883">
        <w:rPr>
          <w:noProof/>
          <w:spacing w:val="0"/>
        </w:rPr>
        <w:lastRenderedPageBreak/>
        <w:t>than 4096 characters), with the proposed method, which uses the optimal distribution of text into packets for parallel audio generation.</w:t>
      </w:r>
    </w:p>
    <w:p w:rsidR="004412B4" w:rsidRPr="008C6883" w:rsidRDefault="004412B4" w:rsidP="006B1A73">
      <w:pPr>
        <w:pStyle w:val="bulletlist"/>
        <w:numPr>
          <w:ilvl w:val="0"/>
          <w:numId w:val="0"/>
        </w:numPr>
      </w:pPr>
      <w:r w:rsidRPr="008C6883">
        <w:rPr>
          <w:noProof/>
          <w:spacing w:val="0"/>
        </w:rPr>
        <w:tab/>
      </w:r>
      <w:r w:rsidR="006B1A73" w:rsidRPr="008C6883">
        <w:rPr>
          <w:noProof/>
          <w:spacing w:val="0"/>
        </w:rPr>
        <w:t>A comparison of the results is shown in the graph in Figure 2.</w:t>
      </w:r>
    </w:p>
    <w:p w:rsidR="004412B4" w:rsidRPr="008C6883" w:rsidRDefault="000C4C4E" w:rsidP="000C4C4E">
      <w:pPr>
        <w:pStyle w:val="bulletlist"/>
        <w:numPr>
          <w:ilvl w:val="0"/>
          <w:numId w:val="0"/>
        </w:numPr>
        <w:jc w:val="center"/>
        <w:rPr>
          <w:noProof/>
          <w:spacing w:val="0"/>
        </w:rPr>
      </w:pPr>
      <w:r w:rsidRPr="008C6883">
        <w:rPr>
          <w:noProof/>
          <w:spacing w:val="0"/>
          <w:lang w:val="ru-RU" w:eastAsia="ru-RU"/>
        </w:rPr>
        <w:drawing>
          <wp:inline distT="0" distB="0" distL="0" distR="0" wp14:anchorId="1E888DCC" wp14:editId="0F1E6C21">
            <wp:extent cx="3102016" cy="1841514"/>
            <wp:effectExtent l="0" t="0" r="0" b="0"/>
            <wp:docPr id="16874309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430926" name=""/>
                    <pic:cNvPicPr/>
                  </pic:nvPicPr>
                  <pic:blipFill>
                    <a:blip r:embed="rId62"/>
                    <a:stretch>
                      <a:fillRect/>
                    </a:stretch>
                  </pic:blipFill>
                  <pic:spPr>
                    <a:xfrm>
                      <a:off x="0" y="0"/>
                      <a:ext cx="3103662" cy="1842491"/>
                    </a:xfrm>
                    <a:prstGeom prst="rect">
                      <a:avLst/>
                    </a:prstGeom>
                  </pic:spPr>
                </pic:pic>
              </a:graphicData>
            </a:graphic>
          </wp:inline>
        </w:drawing>
      </w:r>
    </w:p>
    <w:p w:rsidR="004412B4" w:rsidRPr="008C6883" w:rsidRDefault="004412B4" w:rsidP="004412B4">
      <w:pPr>
        <w:pStyle w:val="bulletlist"/>
        <w:numPr>
          <w:ilvl w:val="0"/>
          <w:numId w:val="0"/>
        </w:numPr>
        <w:jc w:val="center"/>
        <w:rPr>
          <w:sz w:val="16"/>
          <w:szCs w:val="16"/>
        </w:rPr>
      </w:pPr>
      <w:r w:rsidRPr="008C6883">
        <w:rPr>
          <w:sz w:val="16"/>
          <w:szCs w:val="16"/>
        </w:rPr>
        <w:t>Fig. 2 - Performance Comparison of Baseline and Optimized (Parallel) TTS Algorithms</w:t>
      </w:r>
    </w:p>
    <w:p w:rsidR="005333BE" w:rsidRPr="008C6883" w:rsidRDefault="004412B4" w:rsidP="004412B4">
      <w:pPr>
        <w:pStyle w:val="bulletlist"/>
        <w:numPr>
          <w:ilvl w:val="0"/>
          <w:numId w:val="0"/>
        </w:numPr>
        <w:rPr>
          <w:noProof/>
          <w:spacing w:val="0"/>
        </w:rPr>
      </w:pPr>
      <w:r w:rsidRPr="008C6883">
        <w:rPr>
          <w:noProof/>
          <w:spacing w:val="0"/>
        </w:rPr>
        <w:tab/>
      </w:r>
      <w:r w:rsidR="006B1A73" w:rsidRPr="008C6883">
        <w:rPr>
          <w:noProof/>
          <w:spacing w:val="0"/>
        </w:rPr>
        <w:t>The analysis of the results allows us to conclude that the proposed optimized method is significantly superior to the baseline method, where audio is generated sequentially, request by request every 4096 characters. The baseline method shows a significant increase in generation time with increasing text size, as each new packet waits for the previous one to complete.</w:t>
      </w:r>
    </w:p>
    <w:p w:rsidR="007E1E4E" w:rsidRPr="008C6883" w:rsidRDefault="005333BE" w:rsidP="004412B4">
      <w:pPr>
        <w:pStyle w:val="bulletlist"/>
        <w:numPr>
          <w:ilvl w:val="0"/>
          <w:numId w:val="0"/>
        </w:numPr>
        <w:spacing w:after="0"/>
        <w:rPr>
          <w:noProof/>
          <w:spacing w:val="0"/>
        </w:rPr>
      </w:pPr>
      <w:r w:rsidRPr="008C6883">
        <w:rPr>
          <w:noProof/>
          <w:spacing w:val="0"/>
        </w:rPr>
        <w:tab/>
      </w:r>
      <w:r w:rsidR="006B1A73" w:rsidRPr="008C6883">
        <w:rPr>
          <w:noProof/>
          <w:spacing w:val="0"/>
        </w:rPr>
        <w:t>The proposed method, which uses a dynamic programming algorithm to efficiently divide the text into packets and process queries in parallel, demonstrates a significant reduction in overall processing time. Even with large amounts of text, this method can reduce the total generation time by almost three times compared to the basic approach, which indicates its high efficiency and practical value.</w:t>
      </w:r>
    </w:p>
    <w:bookmarkEnd w:id="11"/>
    <w:bookmarkEnd w:id="12"/>
    <w:p w:rsidR="008A55B5" w:rsidRPr="008C6883" w:rsidRDefault="004412B4" w:rsidP="00117CD7">
      <w:pPr>
        <w:pStyle w:val="1"/>
        <w:numPr>
          <w:ilvl w:val="0"/>
          <w:numId w:val="0"/>
        </w:numPr>
      </w:pPr>
      <w:r w:rsidRPr="008C6883">
        <w:t>Conclusion</w:t>
      </w:r>
    </w:p>
    <w:p w:rsidR="00FD5DA8" w:rsidRPr="008C6883" w:rsidRDefault="006B1A73" w:rsidP="00FD5DA8">
      <w:pPr>
        <w:pStyle w:val="a3"/>
      </w:pPr>
      <w:r w:rsidRPr="008C6883">
        <w:t>The experiments confirmed the effectiveness of the proposed method of audio generation using the dynamic programming algorithm. Compared to the basic method, where audio is generated by sequential requests of 4096 characters, the optimized approach allowed us to reduce the total processing time by almost three times.</w:t>
      </w:r>
    </w:p>
    <w:p w:rsidR="008A55B5" w:rsidRPr="008C6883" w:rsidRDefault="006B1A73" w:rsidP="00FD5DA8">
      <w:pPr>
        <w:pStyle w:val="a3"/>
      </w:pPr>
      <w:r w:rsidRPr="008C6883">
        <w:t>Thus, the use of dynamic programming significantly improves system performance and reduces delays when users access audio materials.</w:t>
      </w:r>
    </w:p>
    <w:p w:rsidR="008A55B5" w:rsidRPr="008C6883" w:rsidRDefault="008A55B5" w:rsidP="004412B4">
      <w:pPr>
        <w:pStyle w:val="5"/>
        <w:rPr>
          <w:rFonts w:eastAsia="MS Mincho"/>
        </w:rPr>
      </w:pPr>
      <w:r w:rsidRPr="008C6883">
        <w:rPr>
          <w:rFonts w:eastAsia="MS Mincho"/>
        </w:rPr>
        <w:t>References</w:t>
      </w:r>
    </w:p>
    <w:p w:rsidR="00513034" w:rsidRPr="008C6883" w:rsidRDefault="00513034" w:rsidP="00513034">
      <w:pPr>
        <w:pStyle w:val="references"/>
      </w:pPr>
      <w:r w:rsidRPr="008C6883">
        <w:t>Pinedo. M. Scheduling Theory, Algorithms, and Systems. New York: Springer, 2012. 69-109 p.</w:t>
      </w:r>
    </w:p>
    <w:p w:rsidR="008A55B5" w:rsidRPr="008C6883" w:rsidRDefault="00513034" w:rsidP="00053A7C">
      <w:pPr>
        <w:pStyle w:val="references"/>
      </w:pPr>
      <w:r w:rsidRPr="008C6883">
        <w:t>Roughgarden T. Roughgarden Algorithms Illuminated (Part 3): Greedy Algorithms and Dynamic Programming. New York: Soundlikeyourself Publishing, 2019. 1-21 p.</w:t>
      </w:r>
    </w:p>
    <w:p w:rsidR="002A2143" w:rsidRPr="008C6883" w:rsidRDefault="00D74905" w:rsidP="00053A7C">
      <w:pPr>
        <w:pStyle w:val="references"/>
      </w:pPr>
      <w:r w:rsidRPr="008C6883">
        <w:t>K. Deb, Multi-Objective Optimization Using Evolutionary Algorithms. Chichester, UK: Wiley, 2001.</w:t>
      </w:r>
    </w:p>
    <w:p w:rsidR="00D74905" w:rsidRPr="008C6883" w:rsidRDefault="00D74905" w:rsidP="00053A7C">
      <w:pPr>
        <w:pStyle w:val="references"/>
      </w:pPr>
      <w:r w:rsidRPr="008C6883">
        <w:t>M. Dorigo and T. Stützle, Ant Colony Optimization. Cambridge, MA: MIT Press, 2004.</w:t>
      </w:r>
    </w:p>
    <w:p w:rsidR="00D74905" w:rsidRPr="008C6883" w:rsidRDefault="00D74905" w:rsidP="00053A7C">
      <w:pPr>
        <w:pStyle w:val="references"/>
      </w:pPr>
      <w:r w:rsidRPr="008C6883">
        <w:t>J. Kennedy and R.C. Eberhart, Swarm Intelligence. San Diego: Morgan Kaufmann, 2001.</w:t>
      </w:r>
    </w:p>
    <w:p w:rsidR="008A55B5" w:rsidRPr="008C6883" w:rsidRDefault="00D74905" w:rsidP="00D74905">
      <w:pPr>
        <w:pStyle w:val="references"/>
        <w:rPr>
          <w:rFonts w:eastAsia="MS Mincho"/>
        </w:rPr>
        <w:sectPr w:rsidR="008A55B5" w:rsidRPr="008C6883" w:rsidSect="00585D51">
          <w:type w:val="continuous"/>
          <w:pgSz w:w="11909" w:h="16834" w:code="9"/>
          <w:pgMar w:top="1080" w:right="734" w:bottom="1317" w:left="734" w:header="720" w:footer="720" w:gutter="0"/>
          <w:cols w:num="2" w:space="360"/>
          <w:docGrid w:linePitch="360"/>
        </w:sectPr>
      </w:pPr>
      <w:r w:rsidRPr="008C6883">
        <w:rPr>
          <w:rFonts w:eastAsia="MS Mincho"/>
        </w:rPr>
        <w:t>D.E. Goldberg, Genetic Algorithms in Search, Optimization, and Machine Learning. Reading, MA: Addison-Wesley, 1989.</w:t>
      </w:r>
    </w:p>
    <w:p w:rsidR="008A55B5" w:rsidRPr="00DC3EBF" w:rsidRDefault="008A55B5" w:rsidP="00276735">
      <w:pPr>
        <w:jc w:val="both"/>
      </w:pPr>
    </w:p>
    <w:sectPr w:rsidR="008A55B5" w:rsidRPr="00DC3EBF" w:rsidSect="006C4648">
      <w:type w:val="continuous"/>
      <w:pgSz w:w="11909" w:h="16834" w:code="9"/>
      <w:pgMar w:top="1080" w:right="734" w:bottom="2434" w:left="7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B15" w:rsidRDefault="007A1B15" w:rsidP="00B910CD">
      <w:r>
        <w:separator/>
      </w:r>
    </w:p>
  </w:endnote>
  <w:endnote w:type="continuationSeparator" w:id="0">
    <w:p w:rsidR="007A1B15" w:rsidRDefault="007A1B15" w:rsidP="00B91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B15" w:rsidRDefault="007A1B15" w:rsidP="00B910CD">
      <w:r>
        <w:separator/>
      </w:r>
    </w:p>
  </w:footnote>
  <w:footnote w:type="continuationSeparator" w:id="0">
    <w:p w:rsidR="007A1B15" w:rsidRDefault="007A1B15" w:rsidP="00B910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36854F19"/>
    <w:multiLevelType w:val="hybridMultilevel"/>
    <w:tmpl w:val="8E4ECB62"/>
    <w:lvl w:ilvl="0" w:tplc="82DEDF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660336"/>
    <w:multiLevelType w:val="hybridMultilevel"/>
    <w:tmpl w:val="0FEC39A6"/>
    <w:lvl w:ilvl="0" w:tplc="8FCC1D80">
      <w:start w:val="1"/>
      <w:numFmt w:val="bullet"/>
      <w:pStyle w:val="bulletlist"/>
      <w:lvlText w:val="–"/>
      <w:lvlJc w:val="left"/>
      <w:pPr>
        <w:tabs>
          <w:tab w:val="num" w:pos="648"/>
        </w:tabs>
        <w:ind w:left="648" w:hanging="360"/>
      </w:pPr>
      <w:rPr>
        <w:rFonts w:ascii="Bookman Old Style" w:hAnsi="Bookman Old Style"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5">
    <w:nsid w:val="3B2423D7"/>
    <w:multiLevelType w:val="hybridMultilevel"/>
    <w:tmpl w:val="302A0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89603E"/>
    <w:multiLevelType w:val="multilevel"/>
    <w:tmpl w:val="D4B4B71A"/>
    <w:lvl w:ilvl="0">
      <w:start w:val="1"/>
      <w:numFmt w:val="upperRoman"/>
      <w:pStyle w:val="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nsid w:val="4D6604BC"/>
    <w:multiLevelType w:val="hybridMultilevel"/>
    <w:tmpl w:val="825A5BFE"/>
    <w:lvl w:ilvl="0" w:tplc="B2A62068">
      <w:start w:val="1"/>
      <w:numFmt w:val="bullet"/>
      <w:lvlText w:val=""/>
      <w:lvlJc w:val="left"/>
      <w:pPr>
        <w:ind w:left="560" w:hanging="360"/>
      </w:pPr>
      <w:rPr>
        <w:rFonts w:ascii="Symbol" w:hAnsi="Symbol"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8">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1">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3"/>
  </w:num>
  <w:num w:numId="2">
    <w:abstractNumId w:val="9"/>
  </w:num>
  <w:num w:numId="3">
    <w:abstractNumId w:val="1"/>
  </w:num>
  <w:num w:numId="4">
    <w:abstractNumId w:val="6"/>
  </w:num>
  <w:num w:numId="5">
    <w:abstractNumId w:val="6"/>
  </w:num>
  <w:num w:numId="6">
    <w:abstractNumId w:val="6"/>
  </w:num>
  <w:num w:numId="7">
    <w:abstractNumId w:val="6"/>
  </w:num>
  <w:num w:numId="8">
    <w:abstractNumId w:val="8"/>
  </w:num>
  <w:num w:numId="9">
    <w:abstractNumId w:val="10"/>
  </w:num>
  <w:num w:numId="10">
    <w:abstractNumId w:val="4"/>
  </w:num>
  <w:num w:numId="11">
    <w:abstractNumId w:val="0"/>
  </w:num>
  <w:num w:numId="12">
    <w:abstractNumId w:val="11"/>
  </w:num>
  <w:num w:numId="13">
    <w:abstractNumId w:val="3"/>
    <w:lvlOverride w:ilvl="0">
      <w:startOverride w:val="1"/>
    </w:lvlOverride>
  </w:num>
  <w:num w:numId="14">
    <w:abstractNumId w:val="2"/>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CD7"/>
    <w:rsid w:val="0004390D"/>
    <w:rsid w:val="00044F21"/>
    <w:rsid w:val="00053A7C"/>
    <w:rsid w:val="000702F5"/>
    <w:rsid w:val="000861FB"/>
    <w:rsid w:val="000A1D37"/>
    <w:rsid w:val="000B4641"/>
    <w:rsid w:val="000C4C4E"/>
    <w:rsid w:val="000D2FD7"/>
    <w:rsid w:val="000F713B"/>
    <w:rsid w:val="0010477E"/>
    <w:rsid w:val="0010711E"/>
    <w:rsid w:val="00117CD7"/>
    <w:rsid w:val="00127EDD"/>
    <w:rsid w:val="0013052C"/>
    <w:rsid w:val="00171440"/>
    <w:rsid w:val="00177393"/>
    <w:rsid w:val="00185389"/>
    <w:rsid w:val="001A0DFB"/>
    <w:rsid w:val="001A344C"/>
    <w:rsid w:val="001B0DEA"/>
    <w:rsid w:val="001E6C0D"/>
    <w:rsid w:val="001F28C4"/>
    <w:rsid w:val="00253B74"/>
    <w:rsid w:val="00276735"/>
    <w:rsid w:val="002864A3"/>
    <w:rsid w:val="002974A0"/>
    <w:rsid w:val="002A2143"/>
    <w:rsid w:val="002B3B81"/>
    <w:rsid w:val="002B64FD"/>
    <w:rsid w:val="002E0E8C"/>
    <w:rsid w:val="003A47B5"/>
    <w:rsid w:val="003A59A6"/>
    <w:rsid w:val="003D0607"/>
    <w:rsid w:val="003E1F09"/>
    <w:rsid w:val="003F15C1"/>
    <w:rsid w:val="003F58BD"/>
    <w:rsid w:val="003F7917"/>
    <w:rsid w:val="004059FE"/>
    <w:rsid w:val="0043027E"/>
    <w:rsid w:val="00430A91"/>
    <w:rsid w:val="004412B4"/>
    <w:rsid w:val="004445B3"/>
    <w:rsid w:val="004961A0"/>
    <w:rsid w:val="004D14BF"/>
    <w:rsid w:val="004D250B"/>
    <w:rsid w:val="004E2045"/>
    <w:rsid w:val="00501196"/>
    <w:rsid w:val="00513034"/>
    <w:rsid w:val="0051430C"/>
    <w:rsid w:val="005205F5"/>
    <w:rsid w:val="005333BE"/>
    <w:rsid w:val="00546A29"/>
    <w:rsid w:val="00585D51"/>
    <w:rsid w:val="00595738"/>
    <w:rsid w:val="005B520E"/>
    <w:rsid w:val="005B535B"/>
    <w:rsid w:val="005C1BCF"/>
    <w:rsid w:val="005E46B7"/>
    <w:rsid w:val="005F09EE"/>
    <w:rsid w:val="005F5676"/>
    <w:rsid w:val="006108A4"/>
    <w:rsid w:val="00617D11"/>
    <w:rsid w:val="00681AB3"/>
    <w:rsid w:val="006B1A73"/>
    <w:rsid w:val="006C4648"/>
    <w:rsid w:val="007205F8"/>
    <w:rsid w:val="0072064C"/>
    <w:rsid w:val="0073018F"/>
    <w:rsid w:val="007442B3"/>
    <w:rsid w:val="00753F7B"/>
    <w:rsid w:val="007642FD"/>
    <w:rsid w:val="0078398E"/>
    <w:rsid w:val="00787C5A"/>
    <w:rsid w:val="007919DE"/>
    <w:rsid w:val="007A1B15"/>
    <w:rsid w:val="007C0308"/>
    <w:rsid w:val="007D40E7"/>
    <w:rsid w:val="007E1E4E"/>
    <w:rsid w:val="007F66AF"/>
    <w:rsid w:val="008014D2"/>
    <w:rsid w:val="008054BC"/>
    <w:rsid w:val="00812F9C"/>
    <w:rsid w:val="0082277E"/>
    <w:rsid w:val="00827E40"/>
    <w:rsid w:val="00872116"/>
    <w:rsid w:val="00895F46"/>
    <w:rsid w:val="008A55B5"/>
    <w:rsid w:val="008A75C8"/>
    <w:rsid w:val="008B01DD"/>
    <w:rsid w:val="008C6883"/>
    <w:rsid w:val="008E4373"/>
    <w:rsid w:val="008E4E2F"/>
    <w:rsid w:val="00911271"/>
    <w:rsid w:val="009329DE"/>
    <w:rsid w:val="00974BDB"/>
    <w:rsid w:val="0097508D"/>
    <w:rsid w:val="00984A1D"/>
    <w:rsid w:val="009B5631"/>
    <w:rsid w:val="009F7D16"/>
    <w:rsid w:val="00A510F7"/>
    <w:rsid w:val="00A5355D"/>
    <w:rsid w:val="00A57D74"/>
    <w:rsid w:val="00AC6519"/>
    <w:rsid w:val="00AD020E"/>
    <w:rsid w:val="00AF12B4"/>
    <w:rsid w:val="00AF7BEF"/>
    <w:rsid w:val="00B011E9"/>
    <w:rsid w:val="00B031BA"/>
    <w:rsid w:val="00B17075"/>
    <w:rsid w:val="00B27599"/>
    <w:rsid w:val="00B317BA"/>
    <w:rsid w:val="00B50DE0"/>
    <w:rsid w:val="00B70053"/>
    <w:rsid w:val="00B75BB2"/>
    <w:rsid w:val="00B80050"/>
    <w:rsid w:val="00B910CD"/>
    <w:rsid w:val="00BB2035"/>
    <w:rsid w:val="00BC7C5B"/>
    <w:rsid w:val="00BF1248"/>
    <w:rsid w:val="00BF20A9"/>
    <w:rsid w:val="00BF5D8E"/>
    <w:rsid w:val="00C14FA6"/>
    <w:rsid w:val="00C47895"/>
    <w:rsid w:val="00C52B48"/>
    <w:rsid w:val="00C86848"/>
    <w:rsid w:val="00CB1404"/>
    <w:rsid w:val="00CB66E6"/>
    <w:rsid w:val="00CC3AA2"/>
    <w:rsid w:val="00CC7901"/>
    <w:rsid w:val="00CF7B22"/>
    <w:rsid w:val="00D0154E"/>
    <w:rsid w:val="00D22AFD"/>
    <w:rsid w:val="00D314BD"/>
    <w:rsid w:val="00D31F90"/>
    <w:rsid w:val="00D378AB"/>
    <w:rsid w:val="00D40F20"/>
    <w:rsid w:val="00D74905"/>
    <w:rsid w:val="00D9156D"/>
    <w:rsid w:val="00DA67AE"/>
    <w:rsid w:val="00DC3EBF"/>
    <w:rsid w:val="00DD14F0"/>
    <w:rsid w:val="00DD21F9"/>
    <w:rsid w:val="00DE7F77"/>
    <w:rsid w:val="00DF7355"/>
    <w:rsid w:val="00E17954"/>
    <w:rsid w:val="00E440B1"/>
    <w:rsid w:val="00E55285"/>
    <w:rsid w:val="00E557BF"/>
    <w:rsid w:val="00E6178D"/>
    <w:rsid w:val="00E91219"/>
    <w:rsid w:val="00E95FB6"/>
    <w:rsid w:val="00EA506F"/>
    <w:rsid w:val="00EE4362"/>
    <w:rsid w:val="00EF18D7"/>
    <w:rsid w:val="00EF1D94"/>
    <w:rsid w:val="00EF1E8A"/>
    <w:rsid w:val="00EF3A1A"/>
    <w:rsid w:val="00F27B7B"/>
    <w:rsid w:val="00F4047B"/>
    <w:rsid w:val="00F8200C"/>
    <w:rsid w:val="00F832D5"/>
    <w:rsid w:val="00F9467A"/>
    <w:rsid w:val="00FB003B"/>
    <w:rsid w:val="00FD5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35B"/>
    <w:pPr>
      <w:jc w:val="center"/>
    </w:pPr>
    <w:rPr>
      <w:rFonts w:ascii="Times New Roman" w:hAnsi="Times New Roman"/>
      <w:lang w:val="en-US" w:eastAsia="en-US"/>
    </w:rPr>
  </w:style>
  <w:style w:type="paragraph" w:styleId="1">
    <w:name w:val="heading 1"/>
    <w:basedOn w:val="a"/>
    <w:next w:val="a"/>
    <w:link w:val="10"/>
    <w:uiPriority w:val="99"/>
    <w:qFormat/>
    <w:rsid w:val="00CB1404"/>
    <w:pPr>
      <w:keepNext/>
      <w:keepLines/>
      <w:numPr>
        <w:numId w:val="4"/>
      </w:numPr>
      <w:tabs>
        <w:tab w:val="left" w:pos="216"/>
      </w:tabs>
      <w:spacing w:before="160" w:after="80"/>
      <w:ind w:firstLine="0"/>
      <w:outlineLvl w:val="0"/>
    </w:pPr>
    <w:rPr>
      <w:rFonts w:eastAsia="MS Mincho"/>
      <w:smallCaps/>
      <w:noProof/>
    </w:rPr>
  </w:style>
  <w:style w:type="paragraph" w:styleId="2">
    <w:name w:val="heading 2"/>
    <w:basedOn w:val="a"/>
    <w:next w:val="a"/>
    <w:link w:val="20"/>
    <w:uiPriority w:val="99"/>
    <w:qFormat/>
    <w:rsid w:val="00EF3A1A"/>
    <w:pPr>
      <w:keepNext/>
      <w:keepLines/>
      <w:numPr>
        <w:ilvl w:val="1"/>
        <w:numId w:val="5"/>
      </w:numPr>
      <w:tabs>
        <w:tab w:val="clear" w:pos="360"/>
        <w:tab w:val="num" w:pos="288"/>
      </w:tabs>
      <w:spacing w:before="120" w:after="60"/>
      <w:jc w:val="left"/>
      <w:outlineLvl w:val="1"/>
    </w:pPr>
    <w:rPr>
      <w:rFonts w:eastAsia="MS Mincho"/>
      <w:i/>
      <w:iCs/>
      <w:noProof/>
    </w:rPr>
  </w:style>
  <w:style w:type="paragraph" w:styleId="3">
    <w:name w:val="heading 3"/>
    <w:basedOn w:val="a"/>
    <w:next w:val="a"/>
    <w:link w:val="30"/>
    <w:uiPriority w:val="99"/>
    <w:qFormat/>
    <w:rsid w:val="004059FE"/>
    <w:pPr>
      <w:numPr>
        <w:ilvl w:val="2"/>
        <w:numId w:val="6"/>
      </w:numPr>
      <w:spacing w:line="240" w:lineRule="exact"/>
      <w:ind w:firstLine="288"/>
      <w:jc w:val="both"/>
      <w:outlineLvl w:val="2"/>
    </w:pPr>
    <w:rPr>
      <w:rFonts w:eastAsia="MS Mincho"/>
      <w:i/>
      <w:iCs/>
      <w:noProof/>
    </w:rPr>
  </w:style>
  <w:style w:type="paragraph" w:styleId="4">
    <w:name w:val="heading 4"/>
    <w:basedOn w:val="a"/>
    <w:next w:val="a"/>
    <w:link w:val="40"/>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5">
    <w:name w:val="heading 5"/>
    <w:basedOn w:val="a"/>
    <w:next w:val="a"/>
    <w:link w:val="50"/>
    <w:uiPriority w:val="99"/>
    <w:qFormat/>
    <w:pPr>
      <w:tabs>
        <w:tab w:val="left" w:pos="360"/>
      </w:tabs>
      <w:spacing w:before="160" w:after="80"/>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B1404"/>
    <w:rPr>
      <w:rFonts w:ascii="Times New Roman" w:eastAsia="MS Mincho" w:hAnsi="Times New Roman"/>
      <w:smallCaps/>
      <w:noProof/>
    </w:rPr>
  </w:style>
  <w:style w:type="character" w:customStyle="1" w:styleId="20">
    <w:name w:val="Заголовок 2 Знак"/>
    <w:link w:val="2"/>
    <w:uiPriority w:val="99"/>
    <w:locked/>
    <w:rsid w:val="00EF3A1A"/>
    <w:rPr>
      <w:rFonts w:ascii="Times New Roman" w:eastAsia="MS Mincho" w:hAnsi="Times New Roman" w:cs="Times New Roman"/>
      <w:i/>
      <w:iCs/>
      <w:noProof/>
      <w:sz w:val="20"/>
      <w:szCs w:val="20"/>
    </w:rPr>
  </w:style>
  <w:style w:type="character" w:customStyle="1" w:styleId="30">
    <w:name w:val="Заголовок 3 Знак"/>
    <w:link w:val="3"/>
    <w:uiPriority w:val="99"/>
    <w:locked/>
    <w:rsid w:val="004059FE"/>
    <w:rPr>
      <w:rFonts w:ascii="Times New Roman" w:eastAsia="MS Mincho" w:hAnsi="Times New Roman" w:cs="Times New Roman"/>
      <w:i/>
      <w:iCs/>
      <w:noProof/>
      <w:sz w:val="20"/>
      <w:szCs w:val="20"/>
    </w:rPr>
  </w:style>
  <w:style w:type="character" w:customStyle="1" w:styleId="40">
    <w:name w:val="Заголовок 4 Знак"/>
    <w:link w:val="4"/>
    <w:uiPriority w:val="99"/>
    <w:locked/>
    <w:rsid w:val="004059FE"/>
    <w:rPr>
      <w:rFonts w:ascii="Times New Roman" w:eastAsia="MS Mincho" w:hAnsi="Times New Roman" w:cs="Times New Roman"/>
      <w:i/>
      <w:iCs/>
      <w:noProof/>
      <w:sz w:val="20"/>
      <w:szCs w:val="20"/>
    </w:rPr>
  </w:style>
  <w:style w:type="character" w:customStyle="1" w:styleId="50">
    <w:name w:val="Заголовок 5 Знак"/>
    <w:link w:val="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val="en-US" w:eastAsia="en-US"/>
    </w:rPr>
  </w:style>
  <w:style w:type="paragraph" w:customStyle="1" w:styleId="Affiliation">
    <w:name w:val="Affiliation"/>
    <w:uiPriority w:val="99"/>
    <w:pPr>
      <w:jc w:val="center"/>
    </w:pPr>
    <w:rPr>
      <w:rFonts w:ascii="Times New Roman" w:hAnsi="Times New Roman"/>
      <w:lang w:val="en-US" w:eastAsia="en-US"/>
    </w:rPr>
  </w:style>
  <w:style w:type="paragraph" w:customStyle="1" w:styleId="Author">
    <w:name w:val="Author"/>
    <w:uiPriority w:val="99"/>
    <w:pPr>
      <w:spacing w:before="360" w:after="40"/>
      <w:jc w:val="center"/>
    </w:pPr>
    <w:rPr>
      <w:rFonts w:ascii="Times New Roman" w:hAnsi="Times New Roman"/>
      <w:noProof/>
      <w:sz w:val="22"/>
      <w:szCs w:val="22"/>
      <w:lang w:val="en-US" w:eastAsia="en-US"/>
    </w:rPr>
  </w:style>
  <w:style w:type="paragraph" w:styleId="a3">
    <w:name w:val="Body Text"/>
    <w:basedOn w:val="a"/>
    <w:link w:val="a4"/>
    <w:uiPriority w:val="99"/>
    <w:rsid w:val="00753F7B"/>
    <w:pPr>
      <w:tabs>
        <w:tab w:val="left" w:pos="288"/>
      </w:tabs>
      <w:spacing w:after="120" w:line="228" w:lineRule="auto"/>
      <w:ind w:firstLine="288"/>
      <w:jc w:val="both"/>
    </w:pPr>
    <w:rPr>
      <w:rFonts w:eastAsia="MS Mincho"/>
      <w:spacing w:val="-1"/>
    </w:rPr>
  </w:style>
  <w:style w:type="character" w:customStyle="1" w:styleId="a4">
    <w:name w:val="Основной текст Знак"/>
    <w:link w:val="a3"/>
    <w:uiPriority w:val="99"/>
    <w:locked/>
    <w:rsid w:val="00753F7B"/>
    <w:rPr>
      <w:rFonts w:ascii="Times New Roman" w:eastAsia="MS Mincho" w:hAnsi="Times New Roman" w:cs="Times New Roman"/>
      <w:sz w:val="20"/>
      <w:szCs w:val="20"/>
    </w:rPr>
  </w:style>
  <w:style w:type="paragraph" w:customStyle="1" w:styleId="bulletlist">
    <w:name w:val="bullet list"/>
    <w:basedOn w:val="a3"/>
    <w:rsid w:val="008054BC"/>
    <w:pPr>
      <w:numPr>
        <w:numId w:val="1"/>
      </w:numPr>
    </w:pPr>
  </w:style>
  <w:style w:type="paragraph" w:customStyle="1" w:styleId="equation">
    <w:name w:val="equation"/>
    <w:basedOn w:val="a"/>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lang w:val="en-US" w:eastAsia="en-US"/>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lang w:val="en-US" w:eastAsia="en-US"/>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val="en-US" w:eastAsia="en-US"/>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val="en-US" w:eastAsia="en-US"/>
    </w:rPr>
  </w:style>
  <w:style w:type="paragraph" w:customStyle="1" w:styleId="papertitle">
    <w:name w:val="paper title"/>
    <w:uiPriority w:val="99"/>
    <w:rsid w:val="0097508D"/>
    <w:pPr>
      <w:spacing w:after="120"/>
      <w:jc w:val="center"/>
    </w:pPr>
    <w:rPr>
      <w:rFonts w:ascii="Times New Roman" w:hAnsi="Times New Roman"/>
      <w:bCs/>
      <w:noProof/>
      <w:sz w:val="48"/>
      <w:szCs w:val="48"/>
      <w:lang w:val="en-US" w:eastAsia="en-US"/>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lang w:val="en-US" w:eastAsia="en-US"/>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lang w:val="en-US" w:eastAsia="en-US"/>
    </w:rPr>
  </w:style>
  <w:style w:type="paragraph" w:customStyle="1" w:styleId="tablecolhead">
    <w:name w:val="table col head"/>
    <w:basedOn w:val="a"/>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lang w:val="en-US" w:eastAsia="en-US"/>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lang w:val="en-US" w:eastAsia="en-US"/>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lang w:val="en-US" w:eastAsia="en-US"/>
    </w:rPr>
  </w:style>
  <w:style w:type="paragraph" w:styleId="a5">
    <w:name w:val="header"/>
    <w:basedOn w:val="a"/>
    <w:link w:val="a6"/>
    <w:uiPriority w:val="99"/>
    <w:unhideWhenUsed/>
    <w:rsid w:val="00B910CD"/>
    <w:pPr>
      <w:tabs>
        <w:tab w:val="center" w:pos="4677"/>
        <w:tab w:val="right" w:pos="9355"/>
      </w:tabs>
    </w:pPr>
  </w:style>
  <w:style w:type="character" w:customStyle="1" w:styleId="a6">
    <w:name w:val="Верхний колонтитул Знак"/>
    <w:basedOn w:val="a0"/>
    <w:link w:val="a5"/>
    <w:uiPriority w:val="99"/>
    <w:rsid w:val="00B910CD"/>
    <w:rPr>
      <w:rFonts w:ascii="Times New Roman" w:hAnsi="Times New Roman"/>
      <w:lang w:val="en-US" w:eastAsia="en-US"/>
    </w:rPr>
  </w:style>
  <w:style w:type="paragraph" w:styleId="a7">
    <w:name w:val="footer"/>
    <w:basedOn w:val="a"/>
    <w:link w:val="a8"/>
    <w:uiPriority w:val="99"/>
    <w:unhideWhenUsed/>
    <w:rsid w:val="00B910CD"/>
    <w:pPr>
      <w:tabs>
        <w:tab w:val="center" w:pos="4677"/>
        <w:tab w:val="right" w:pos="9355"/>
      </w:tabs>
    </w:pPr>
  </w:style>
  <w:style w:type="character" w:customStyle="1" w:styleId="a8">
    <w:name w:val="Нижний колонтитул Знак"/>
    <w:basedOn w:val="a0"/>
    <w:link w:val="a7"/>
    <w:uiPriority w:val="99"/>
    <w:rsid w:val="00B910CD"/>
    <w:rPr>
      <w:rFonts w:ascii="Times New Roman" w:hAnsi="Times New Roman"/>
      <w:lang w:val="en-US" w:eastAsia="en-US"/>
    </w:rPr>
  </w:style>
  <w:style w:type="character" w:styleId="a9">
    <w:name w:val="Strong"/>
    <w:basedOn w:val="a0"/>
    <w:uiPriority w:val="22"/>
    <w:qFormat/>
    <w:rsid w:val="00546A29"/>
    <w:rPr>
      <w:b/>
      <w:bCs/>
    </w:rPr>
  </w:style>
  <w:style w:type="character" w:styleId="aa">
    <w:name w:val="Emphasis"/>
    <w:basedOn w:val="a0"/>
    <w:uiPriority w:val="20"/>
    <w:qFormat/>
    <w:rsid w:val="00546A29"/>
    <w:rPr>
      <w:i/>
      <w:iCs/>
    </w:rPr>
  </w:style>
  <w:style w:type="paragraph" w:styleId="ab">
    <w:name w:val="List Paragraph"/>
    <w:basedOn w:val="a"/>
    <w:uiPriority w:val="34"/>
    <w:qFormat/>
    <w:rsid w:val="00BF1248"/>
    <w:pPr>
      <w:ind w:left="720"/>
      <w:contextualSpacing/>
    </w:pPr>
  </w:style>
  <w:style w:type="paragraph" w:customStyle="1" w:styleId="p1">
    <w:name w:val="p1"/>
    <w:basedOn w:val="a"/>
    <w:rsid w:val="00513034"/>
    <w:pPr>
      <w:jc w:val="left"/>
    </w:pPr>
    <w:rPr>
      <w:color w:val="000000"/>
      <w:sz w:val="18"/>
      <w:szCs w:val="18"/>
    </w:rPr>
  </w:style>
  <w:style w:type="paragraph" w:styleId="ac">
    <w:name w:val="Balloon Text"/>
    <w:basedOn w:val="a"/>
    <w:link w:val="ad"/>
    <w:uiPriority w:val="99"/>
    <w:semiHidden/>
    <w:unhideWhenUsed/>
    <w:rsid w:val="009F7D16"/>
    <w:rPr>
      <w:rFonts w:ascii="Tahoma" w:hAnsi="Tahoma" w:cs="Tahoma"/>
      <w:sz w:val="16"/>
      <w:szCs w:val="16"/>
    </w:rPr>
  </w:style>
  <w:style w:type="character" w:customStyle="1" w:styleId="ad">
    <w:name w:val="Текст выноски Знак"/>
    <w:basedOn w:val="a0"/>
    <w:link w:val="ac"/>
    <w:uiPriority w:val="99"/>
    <w:semiHidden/>
    <w:rsid w:val="009F7D16"/>
    <w:rPr>
      <w:rFonts w:ascii="Tahoma" w:hAnsi="Tahoma" w:cs="Tahoma"/>
      <w:sz w:val="16"/>
      <w:szCs w:val="16"/>
      <w:lang w:val="en-US" w:eastAsia="en-US"/>
    </w:rPr>
  </w:style>
  <w:style w:type="character" w:styleId="ae">
    <w:name w:val="Hyperlink"/>
    <w:basedOn w:val="a0"/>
    <w:uiPriority w:val="99"/>
    <w:unhideWhenUsed/>
    <w:rsid w:val="0082277E"/>
    <w:rPr>
      <w:color w:val="0563C1" w:themeColor="hyperlink"/>
      <w:u w:val="single"/>
    </w:rPr>
  </w:style>
  <w:style w:type="character" w:customStyle="1" w:styleId="UnresolvedMention">
    <w:name w:val="Unresolved Mention"/>
    <w:basedOn w:val="a0"/>
    <w:uiPriority w:val="99"/>
    <w:semiHidden/>
    <w:unhideWhenUsed/>
    <w:rsid w:val="0082277E"/>
    <w:rPr>
      <w:color w:val="605E5C"/>
      <w:shd w:val="clear" w:color="auto" w:fill="E1DFDD"/>
    </w:rPr>
  </w:style>
  <w:style w:type="character" w:styleId="af">
    <w:name w:val="FollowedHyperlink"/>
    <w:basedOn w:val="a0"/>
    <w:uiPriority w:val="99"/>
    <w:semiHidden/>
    <w:unhideWhenUsed/>
    <w:rsid w:val="0082277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35B"/>
    <w:pPr>
      <w:jc w:val="center"/>
    </w:pPr>
    <w:rPr>
      <w:rFonts w:ascii="Times New Roman" w:hAnsi="Times New Roman"/>
      <w:lang w:val="en-US" w:eastAsia="en-US"/>
    </w:rPr>
  </w:style>
  <w:style w:type="paragraph" w:styleId="1">
    <w:name w:val="heading 1"/>
    <w:basedOn w:val="a"/>
    <w:next w:val="a"/>
    <w:link w:val="10"/>
    <w:uiPriority w:val="99"/>
    <w:qFormat/>
    <w:rsid w:val="00CB1404"/>
    <w:pPr>
      <w:keepNext/>
      <w:keepLines/>
      <w:numPr>
        <w:numId w:val="4"/>
      </w:numPr>
      <w:tabs>
        <w:tab w:val="left" w:pos="216"/>
      </w:tabs>
      <w:spacing w:before="160" w:after="80"/>
      <w:ind w:firstLine="0"/>
      <w:outlineLvl w:val="0"/>
    </w:pPr>
    <w:rPr>
      <w:rFonts w:eastAsia="MS Mincho"/>
      <w:smallCaps/>
      <w:noProof/>
    </w:rPr>
  </w:style>
  <w:style w:type="paragraph" w:styleId="2">
    <w:name w:val="heading 2"/>
    <w:basedOn w:val="a"/>
    <w:next w:val="a"/>
    <w:link w:val="20"/>
    <w:uiPriority w:val="99"/>
    <w:qFormat/>
    <w:rsid w:val="00EF3A1A"/>
    <w:pPr>
      <w:keepNext/>
      <w:keepLines/>
      <w:numPr>
        <w:ilvl w:val="1"/>
        <w:numId w:val="5"/>
      </w:numPr>
      <w:tabs>
        <w:tab w:val="clear" w:pos="360"/>
        <w:tab w:val="num" w:pos="288"/>
      </w:tabs>
      <w:spacing w:before="120" w:after="60"/>
      <w:jc w:val="left"/>
      <w:outlineLvl w:val="1"/>
    </w:pPr>
    <w:rPr>
      <w:rFonts w:eastAsia="MS Mincho"/>
      <w:i/>
      <w:iCs/>
      <w:noProof/>
    </w:rPr>
  </w:style>
  <w:style w:type="paragraph" w:styleId="3">
    <w:name w:val="heading 3"/>
    <w:basedOn w:val="a"/>
    <w:next w:val="a"/>
    <w:link w:val="30"/>
    <w:uiPriority w:val="99"/>
    <w:qFormat/>
    <w:rsid w:val="004059FE"/>
    <w:pPr>
      <w:numPr>
        <w:ilvl w:val="2"/>
        <w:numId w:val="6"/>
      </w:numPr>
      <w:spacing w:line="240" w:lineRule="exact"/>
      <w:ind w:firstLine="288"/>
      <w:jc w:val="both"/>
      <w:outlineLvl w:val="2"/>
    </w:pPr>
    <w:rPr>
      <w:rFonts w:eastAsia="MS Mincho"/>
      <w:i/>
      <w:iCs/>
      <w:noProof/>
    </w:rPr>
  </w:style>
  <w:style w:type="paragraph" w:styleId="4">
    <w:name w:val="heading 4"/>
    <w:basedOn w:val="a"/>
    <w:next w:val="a"/>
    <w:link w:val="40"/>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5">
    <w:name w:val="heading 5"/>
    <w:basedOn w:val="a"/>
    <w:next w:val="a"/>
    <w:link w:val="50"/>
    <w:uiPriority w:val="99"/>
    <w:qFormat/>
    <w:pPr>
      <w:tabs>
        <w:tab w:val="left" w:pos="360"/>
      </w:tabs>
      <w:spacing w:before="160" w:after="80"/>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B1404"/>
    <w:rPr>
      <w:rFonts w:ascii="Times New Roman" w:eastAsia="MS Mincho" w:hAnsi="Times New Roman"/>
      <w:smallCaps/>
      <w:noProof/>
    </w:rPr>
  </w:style>
  <w:style w:type="character" w:customStyle="1" w:styleId="20">
    <w:name w:val="Заголовок 2 Знак"/>
    <w:link w:val="2"/>
    <w:uiPriority w:val="99"/>
    <w:locked/>
    <w:rsid w:val="00EF3A1A"/>
    <w:rPr>
      <w:rFonts w:ascii="Times New Roman" w:eastAsia="MS Mincho" w:hAnsi="Times New Roman" w:cs="Times New Roman"/>
      <w:i/>
      <w:iCs/>
      <w:noProof/>
      <w:sz w:val="20"/>
      <w:szCs w:val="20"/>
    </w:rPr>
  </w:style>
  <w:style w:type="character" w:customStyle="1" w:styleId="30">
    <w:name w:val="Заголовок 3 Знак"/>
    <w:link w:val="3"/>
    <w:uiPriority w:val="99"/>
    <w:locked/>
    <w:rsid w:val="004059FE"/>
    <w:rPr>
      <w:rFonts w:ascii="Times New Roman" w:eastAsia="MS Mincho" w:hAnsi="Times New Roman" w:cs="Times New Roman"/>
      <w:i/>
      <w:iCs/>
      <w:noProof/>
      <w:sz w:val="20"/>
      <w:szCs w:val="20"/>
    </w:rPr>
  </w:style>
  <w:style w:type="character" w:customStyle="1" w:styleId="40">
    <w:name w:val="Заголовок 4 Знак"/>
    <w:link w:val="4"/>
    <w:uiPriority w:val="99"/>
    <w:locked/>
    <w:rsid w:val="004059FE"/>
    <w:rPr>
      <w:rFonts w:ascii="Times New Roman" w:eastAsia="MS Mincho" w:hAnsi="Times New Roman" w:cs="Times New Roman"/>
      <w:i/>
      <w:iCs/>
      <w:noProof/>
      <w:sz w:val="20"/>
      <w:szCs w:val="20"/>
    </w:rPr>
  </w:style>
  <w:style w:type="character" w:customStyle="1" w:styleId="50">
    <w:name w:val="Заголовок 5 Знак"/>
    <w:link w:val="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val="en-US" w:eastAsia="en-US"/>
    </w:rPr>
  </w:style>
  <w:style w:type="paragraph" w:customStyle="1" w:styleId="Affiliation">
    <w:name w:val="Affiliation"/>
    <w:uiPriority w:val="99"/>
    <w:pPr>
      <w:jc w:val="center"/>
    </w:pPr>
    <w:rPr>
      <w:rFonts w:ascii="Times New Roman" w:hAnsi="Times New Roman"/>
      <w:lang w:val="en-US" w:eastAsia="en-US"/>
    </w:rPr>
  </w:style>
  <w:style w:type="paragraph" w:customStyle="1" w:styleId="Author">
    <w:name w:val="Author"/>
    <w:uiPriority w:val="99"/>
    <w:pPr>
      <w:spacing w:before="360" w:after="40"/>
      <w:jc w:val="center"/>
    </w:pPr>
    <w:rPr>
      <w:rFonts w:ascii="Times New Roman" w:hAnsi="Times New Roman"/>
      <w:noProof/>
      <w:sz w:val="22"/>
      <w:szCs w:val="22"/>
      <w:lang w:val="en-US" w:eastAsia="en-US"/>
    </w:rPr>
  </w:style>
  <w:style w:type="paragraph" w:styleId="a3">
    <w:name w:val="Body Text"/>
    <w:basedOn w:val="a"/>
    <w:link w:val="a4"/>
    <w:uiPriority w:val="99"/>
    <w:rsid w:val="00753F7B"/>
    <w:pPr>
      <w:tabs>
        <w:tab w:val="left" w:pos="288"/>
      </w:tabs>
      <w:spacing w:after="120" w:line="228" w:lineRule="auto"/>
      <w:ind w:firstLine="288"/>
      <w:jc w:val="both"/>
    </w:pPr>
    <w:rPr>
      <w:rFonts w:eastAsia="MS Mincho"/>
      <w:spacing w:val="-1"/>
    </w:rPr>
  </w:style>
  <w:style w:type="character" w:customStyle="1" w:styleId="a4">
    <w:name w:val="Основной текст Знак"/>
    <w:link w:val="a3"/>
    <w:uiPriority w:val="99"/>
    <w:locked/>
    <w:rsid w:val="00753F7B"/>
    <w:rPr>
      <w:rFonts w:ascii="Times New Roman" w:eastAsia="MS Mincho" w:hAnsi="Times New Roman" w:cs="Times New Roman"/>
      <w:sz w:val="20"/>
      <w:szCs w:val="20"/>
    </w:rPr>
  </w:style>
  <w:style w:type="paragraph" w:customStyle="1" w:styleId="bulletlist">
    <w:name w:val="bullet list"/>
    <w:basedOn w:val="a3"/>
    <w:rsid w:val="008054BC"/>
    <w:pPr>
      <w:numPr>
        <w:numId w:val="1"/>
      </w:numPr>
    </w:pPr>
  </w:style>
  <w:style w:type="paragraph" w:customStyle="1" w:styleId="equation">
    <w:name w:val="equation"/>
    <w:basedOn w:val="a"/>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lang w:val="en-US" w:eastAsia="en-US"/>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lang w:val="en-US" w:eastAsia="en-US"/>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val="en-US" w:eastAsia="en-US"/>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val="en-US" w:eastAsia="en-US"/>
    </w:rPr>
  </w:style>
  <w:style w:type="paragraph" w:customStyle="1" w:styleId="papertitle">
    <w:name w:val="paper title"/>
    <w:uiPriority w:val="99"/>
    <w:rsid w:val="0097508D"/>
    <w:pPr>
      <w:spacing w:after="120"/>
      <w:jc w:val="center"/>
    </w:pPr>
    <w:rPr>
      <w:rFonts w:ascii="Times New Roman" w:hAnsi="Times New Roman"/>
      <w:bCs/>
      <w:noProof/>
      <w:sz w:val="48"/>
      <w:szCs w:val="48"/>
      <w:lang w:val="en-US" w:eastAsia="en-US"/>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lang w:val="en-US" w:eastAsia="en-US"/>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lang w:val="en-US" w:eastAsia="en-US"/>
    </w:rPr>
  </w:style>
  <w:style w:type="paragraph" w:customStyle="1" w:styleId="tablecolhead">
    <w:name w:val="table col head"/>
    <w:basedOn w:val="a"/>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lang w:val="en-US" w:eastAsia="en-US"/>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lang w:val="en-US" w:eastAsia="en-US"/>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lang w:val="en-US" w:eastAsia="en-US"/>
    </w:rPr>
  </w:style>
  <w:style w:type="paragraph" w:styleId="a5">
    <w:name w:val="header"/>
    <w:basedOn w:val="a"/>
    <w:link w:val="a6"/>
    <w:uiPriority w:val="99"/>
    <w:unhideWhenUsed/>
    <w:rsid w:val="00B910CD"/>
    <w:pPr>
      <w:tabs>
        <w:tab w:val="center" w:pos="4677"/>
        <w:tab w:val="right" w:pos="9355"/>
      </w:tabs>
    </w:pPr>
  </w:style>
  <w:style w:type="character" w:customStyle="1" w:styleId="a6">
    <w:name w:val="Верхний колонтитул Знак"/>
    <w:basedOn w:val="a0"/>
    <w:link w:val="a5"/>
    <w:uiPriority w:val="99"/>
    <w:rsid w:val="00B910CD"/>
    <w:rPr>
      <w:rFonts w:ascii="Times New Roman" w:hAnsi="Times New Roman"/>
      <w:lang w:val="en-US" w:eastAsia="en-US"/>
    </w:rPr>
  </w:style>
  <w:style w:type="paragraph" w:styleId="a7">
    <w:name w:val="footer"/>
    <w:basedOn w:val="a"/>
    <w:link w:val="a8"/>
    <w:uiPriority w:val="99"/>
    <w:unhideWhenUsed/>
    <w:rsid w:val="00B910CD"/>
    <w:pPr>
      <w:tabs>
        <w:tab w:val="center" w:pos="4677"/>
        <w:tab w:val="right" w:pos="9355"/>
      </w:tabs>
    </w:pPr>
  </w:style>
  <w:style w:type="character" w:customStyle="1" w:styleId="a8">
    <w:name w:val="Нижний колонтитул Знак"/>
    <w:basedOn w:val="a0"/>
    <w:link w:val="a7"/>
    <w:uiPriority w:val="99"/>
    <w:rsid w:val="00B910CD"/>
    <w:rPr>
      <w:rFonts w:ascii="Times New Roman" w:hAnsi="Times New Roman"/>
      <w:lang w:val="en-US" w:eastAsia="en-US"/>
    </w:rPr>
  </w:style>
  <w:style w:type="character" w:styleId="a9">
    <w:name w:val="Strong"/>
    <w:basedOn w:val="a0"/>
    <w:uiPriority w:val="22"/>
    <w:qFormat/>
    <w:rsid w:val="00546A29"/>
    <w:rPr>
      <w:b/>
      <w:bCs/>
    </w:rPr>
  </w:style>
  <w:style w:type="character" w:styleId="aa">
    <w:name w:val="Emphasis"/>
    <w:basedOn w:val="a0"/>
    <w:uiPriority w:val="20"/>
    <w:qFormat/>
    <w:rsid w:val="00546A29"/>
    <w:rPr>
      <w:i/>
      <w:iCs/>
    </w:rPr>
  </w:style>
  <w:style w:type="paragraph" w:styleId="ab">
    <w:name w:val="List Paragraph"/>
    <w:basedOn w:val="a"/>
    <w:uiPriority w:val="34"/>
    <w:qFormat/>
    <w:rsid w:val="00BF1248"/>
    <w:pPr>
      <w:ind w:left="720"/>
      <w:contextualSpacing/>
    </w:pPr>
  </w:style>
  <w:style w:type="paragraph" w:customStyle="1" w:styleId="p1">
    <w:name w:val="p1"/>
    <w:basedOn w:val="a"/>
    <w:rsid w:val="00513034"/>
    <w:pPr>
      <w:jc w:val="left"/>
    </w:pPr>
    <w:rPr>
      <w:color w:val="000000"/>
      <w:sz w:val="18"/>
      <w:szCs w:val="18"/>
    </w:rPr>
  </w:style>
  <w:style w:type="paragraph" w:styleId="ac">
    <w:name w:val="Balloon Text"/>
    <w:basedOn w:val="a"/>
    <w:link w:val="ad"/>
    <w:uiPriority w:val="99"/>
    <w:semiHidden/>
    <w:unhideWhenUsed/>
    <w:rsid w:val="009F7D16"/>
    <w:rPr>
      <w:rFonts w:ascii="Tahoma" w:hAnsi="Tahoma" w:cs="Tahoma"/>
      <w:sz w:val="16"/>
      <w:szCs w:val="16"/>
    </w:rPr>
  </w:style>
  <w:style w:type="character" w:customStyle="1" w:styleId="ad">
    <w:name w:val="Текст выноски Знак"/>
    <w:basedOn w:val="a0"/>
    <w:link w:val="ac"/>
    <w:uiPriority w:val="99"/>
    <w:semiHidden/>
    <w:rsid w:val="009F7D16"/>
    <w:rPr>
      <w:rFonts w:ascii="Tahoma" w:hAnsi="Tahoma" w:cs="Tahoma"/>
      <w:sz w:val="16"/>
      <w:szCs w:val="16"/>
      <w:lang w:val="en-US" w:eastAsia="en-US"/>
    </w:rPr>
  </w:style>
  <w:style w:type="character" w:styleId="ae">
    <w:name w:val="Hyperlink"/>
    <w:basedOn w:val="a0"/>
    <w:uiPriority w:val="99"/>
    <w:unhideWhenUsed/>
    <w:rsid w:val="0082277E"/>
    <w:rPr>
      <w:color w:val="0563C1" w:themeColor="hyperlink"/>
      <w:u w:val="single"/>
    </w:rPr>
  </w:style>
  <w:style w:type="character" w:customStyle="1" w:styleId="UnresolvedMention">
    <w:name w:val="Unresolved Mention"/>
    <w:basedOn w:val="a0"/>
    <w:uiPriority w:val="99"/>
    <w:semiHidden/>
    <w:unhideWhenUsed/>
    <w:rsid w:val="0082277E"/>
    <w:rPr>
      <w:color w:val="605E5C"/>
      <w:shd w:val="clear" w:color="auto" w:fill="E1DFDD"/>
    </w:rPr>
  </w:style>
  <w:style w:type="character" w:styleId="af">
    <w:name w:val="FollowedHyperlink"/>
    <w:basedOn w:val="a0"/>
    <w:uiPriority w:val="99"/>
    <w:semiHidden/>
    <w:unhideWhenUsed/>
    <w:rsid w:val="008227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786211">
      <w:bodyDiv w:val="1"/>
      <w:marLeft w:val="0"/>
      <w:marRight w:val="0"/>
      <w:marTop w:val="0"/>
      <w:marBottom w:val="0"/>
      <w:divBdr>
        <w:top w:val="none" w:sz="0" w:space="0" w:color="auto"/>
        <w:left w:val="none" w:sz="0" w:space="0" w:color="auto"/>
        <w:bottom w:val="none" w:sz="0" w:space="0" w:color="auto"/>
        <w:right w:val="none" w:sz="0" w:space="0" w:color="auto"/>
      </w:divBdr>
    </w:div>
    <w:div w:id="433063423">
      <w:bodyDiv w:val="1"/>
      <w:marLeft w:val="0"/>
      <w:marRight w:val="0"/>
      <w:marTop w:val="0"/>
      <w:marBottom w:val="0"/>
      <w:divBdr>
        <w:top w:val="none" w:sz="0" w:space="0" w:color="auto"/>
        <w:left w:val="none" w:sz="0" w:space="0" w:color="auto"/>
        <w:bottom w:val="none" w:sz="0" w:space="0" w:color="auto"/>
        <w:right w:val="none" w:sz="0" w:space="0" w:color="auto"/>
      </w:divBdr>
    </w:div>
    <w:div w:id="521166204">
      <w:bodyDiv w:val="1"/>
      <w:marLeft w:val="0"/>
      <w:marRight w:val="0"/>
      <w:marTop w:val="0"/>
      <w:marBottom w:val="0"/>
      <w:divBdr>
        <w:top w:val="none" w:sz="0" w:space="0" w:color="auto"/>
        <w:left w:val="none" w:sz="0" w:space="0" w:color="auto"/>
        <w:bottom w:val="none" w:sz="0" w:space="0" w:color="auto"/>
        <w:right w:val="none" w:sz="0" w:space="0" w:color="auto"/>
      </w:divBdr>
    </w:div>
    <w:div w:id="589044761">
      <w:bodyDiv w:val="1"/>
      <w:marLeft w:val="0"/>
      <w:marRight w:val="0"/>
      <w:marTop w:val="0"/>
      <w:marBottom w:val="0"/>
      <w:divBdr>
        <w:top w:val="none" w:sz="0" w:space="0" w:color="auto"/>
        <w:left w:val="none" w:sz="0" w:space="0" w:color="auto"/>
        <w:bottom w:val="none" w:sz="0" w:space="0" w:color="auto"/>
        <w:right w:val="none" w:sz="0" w:space="0" w:color="auto"/>
      </w:divBdr>
    </w:div>
    <w:div w:id="743114323">
      <w:bodyDiv w:val="1"/>
      <w:marLeft w:val="0"/>
      <w:marRight w:val="0"/>
      <w:marTop w:val="0"/>
      <w:marBottom w:val="0"/>
      <w:divBdr>
        <w:top w:val="none" w:sz="0" w:space="0" w:color="auto"/>
        <w:left w:val="none" w:sz="0" w:space="0" w:color="auto"/>
        <w:bottom w:val="none" w:sz="0" w:space="0" w:color="auto"/>
        <w:right w:val="none" w:sz="0" w:space="0" w:color="auto"/>
      </w:divBdr>
    </w:div>
    <w:div w:id="918517530">
      <w:bodyDiv w:val="1"/>
      <w:marLeft w:val="0"/>
      <w:marRight w:val="0"/>
      <w:marTop w:val="0"/>
      <w:marBottom w:val="0"/>
      <w:divBdr>
        <w:top w:val="none" w:sz="0" w:space="0" w:color="auto"/>
        <w:left w:val="none" w:sz="0" w:space="0" w:color="auto"/>
        <w:bottom w:val="none" w:sz="0" w:space="0" w:color="auto"/>
        <w:right w:val="none" w:sz="0" w:space="0" w:color="auto"/>
      </w:divBdr>
    </w:div>
    <w:div w:id="1076828334">
      <w:bodyDiv w:val="1"/>
      <w:marLeft w:val="0"/>
      <w:marRight w:val="0"/>
      <w:marTop w:val="0"/>
      <w:marBottom w:val="0"/>
      <w:divBdr>
        <w:top w:val="none" w:sz="0" w:space="0" w:color="auto"/>
        <w:left w:val="none" w:sz="0" w:space="0" w:color="auto"/>
        <w:bottom w:val="none" w:sz="0" w:space="0" w:color="auto"/>
        <w:right w:val="none" w:sz="0" w:space="0" w:color="auto"/>
      </w:divBdr>
    </w:div>
    <w:div w:id="1365055264">
      <w:bodyDiv w:val="1"/>
      <w:marLeft w:val="0"/>
      <w:marRight w:val="0"/>
      <w:marTop w:val="0"/>
      <w:marBottom w:val="0"/>
      <w:divBdr>
        <w:top w:val="none" w:sz="0" w:space="0" w:color="auto"/>
        <w:left w:val="none" w:sz="0" w:space="0" w:color="auto"/>
        <w:bottom w:val="none" w:sz="0" w:space="0" w:color="auto"/>
        <w:right w:val="none" w:sz="0" w:space="0" w:color="auto"/>
      </w:divBdr>
    </w:div>
    <w:div w:id="1372414938">
      <w:bodyDiv w:val="1"/>
      <w:marLeft w:val="0"/>
      <w:marRight w:val="0"/>
      <w:marTop w:val="0"/>
      <w:marBottom w:val="0"/>
      <w:divBdr>
        <w:top w:val="none" w:sz="0" w:space="0" w:color="auto"/>
        <w:left w:val="none" w:sz="0" w:space="0" w:color="auto"/>
        <w:bottom w:val="none" w:sz="0" w:space="0" w:color="auto"/>
        <w:right w:val="none" w:sz="0" w:space="0" w:color="auto"/>
      </w:divBdr>
    </w:div>
    <w:div w:id="1400252866">
      <w:bodyDiv w:val="1"/>
      <w:marLeft w:val="0"/>
      <w:marRight w:val="0"/>
      <w:marTop w:val="0"/>
      <w:marBottom w:val="0"/>
      <w:divBdr>
        <w:top w:val="none" w:sz="0" w:space="0" w:color="auto"/>
        <w:left w:val="none" w:sz="0" w:space="0" w:color="auto"/>
        <w:bottom w:val="none" w:sz="0" w:space="0" w:color="auto"/>
        <w:right w:val="none" w:sz="0" w:space="0" w:color="auto"/>
      </w:divBdr>
    </w:div>
    <w:div w:id="1489323040">
      <w:bodyDiv w:val="1"/>
      <w:marLeft w:val="0"/>
      <w:marRight w:val="0"/>
      <w:marTop w:val="0"/>
      <w:marBottom w:val="0"/>
      <w:divBdr>
        <w:top w:val="none" w:sz="0" w:space="0" w:color="auto"/>
        <w:left w:val="none" w:sz="0" w:space="0" w:color="auto"/>
        <w:bottom w:val="none" w:sz="0" w:space="0" w:color="auto"/>
        <w:right w:val="none" w:sz="0" w:space="0" w:color="auto"/>
      </w:divBdr>
    </w:div>
    <w:div w:id="1516991662">
      <w:bodyDiv w:val="1"/>
      <w:marLeft w:val="0"/>
      <w:marRight w:val="0"/>
      <w:marTop w:val="0"/>
      <w:marBottom w:val="0"/>
      <w:divBdr>
        <w:top w:val="none" w:sz="0" w:space="0" w:color="auto"/>
        <w:left w:val="none" w:sz="0" w:space="0" w:color="auto"/>
        <w:bottom w:val="none" w:sz="0" w:space="0" w:color="auto"/>
        <w:right w:val="none" w:sz="0" w:space="0" w:color="auto"/>
      </w:divBdr>
    </w:div>
    <w:div w:id="1713578368">
      <w:bodyDiv w:val="1"/>
      <w:marLeft w:val="0"/>
      <w:marRight w:val="0"/>
      <w:marTop w:val="0"/>
      <w:marBottom w:val="0"/>
      <w:divBdr>
        <w:top w:val="none" w:sz="0" w:space="0" w:color="auto"/>
        <w:left w:val="none" w:sz="0" w:space="0" w:color="auto"/>
        <w:bottom w:val="none" w:sz="0" w:space="0" w:color="auto"/>
        <w:right w:val="none" w:sz="0" w:space="0" w:color="auto"/>
      </w:divBdr>
    </w:div>
    <w:div w:id="1723601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14.bin"/><Relationship Id="rId21" Type="http://schemas.openxmlformats.org/officeDocument/2006/relationships/oleObject" Target="embeddings/oleObject5.bin"/><Relationship Id="rId34" Type="http://schemas.openxmlformats.org/officeDocument/2006/relationships/image" Target="media/image13.wmf"/><Relationship Id="rId42" Type="http://schemas.openxmlformats.org/officeDocument/2006/relationships/oleObject" Target="embeddings/oleObject17.bin"/><Relationship Id="rId47" Type="http://schemas.openxmlformats.org/officeDocument/2006/relationships/oleObject" Target="embeddings/oleObject20.bin"/><Relationship Id="rId50" Type="http://schemas.openxmlformats.org/officeDocument/2006/relationships/oleObject" Target="embeddings/oleObject22.bin"/><Relationship Id="rId55" Type="http://schemas.openxmlformats.org/officeDocument/2006/relationships/oleObject" Target="embeddings/oleObject27.bin"/><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oleObject" Target="embeddings/oleObject9.bin"/><Relationship Id="rId11" Type="http://schemas.openxmlformats.org/officeDocument/2006/relationships/image" Target="media/image1.png"/><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3.bin"/><Relationship Id="rId40" Type="http://schemas.openxmlformats.org/officeDocument/2006/relationships/oleObject" Target="embeddings/oleObject15.bin"/><Relationship Id="rId45" Type="http://schemas.openxmlformats.org/officeDocument/2006/relationships/image" Target="media/image17.wmf"/><Relationship Id="rId53" Type="http://schemas.openxmlformats.org/officeDocument/2006/relationships/oleObject" Target="embeddings/oleObject25.bin"/><Relationship Id="rId58" Type="http://schemas.openxmlformats.org/officeDocument/2006/relationships/oleObject" Target="embeddings/oleObject29.bin"/><Relationship Id="rId5" Type="http://schemas.openxmlformats.org/officeDocument/2006/relationships/settings" Target="settings.xml"/><Relationship Id="rId61" Type="http://schemas.openxmlformats.org/officeDocument/2006/relationships/oleObject" Target="embeddings/oleObject31.bin"/><Relationship Id="rId19" Type="http://schemas.openxmlformats.org/officeDocument/2006/relationships/oleObject" Target="embeddings/oleObject4.bin"/><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8.bin"/><Relationship Id="rId30" Type="http://schemas.openxmlformats.org/officeDocument/2006/relationships/image" Target="media/image11.wmf"/><Relationship Id="rId35" Type="http://schemas.openxmlformats.org/officeDocument/2006/relationships/oleObject" Target="embeddings/oleObject12.bin"/><Relationship Id="rId43" Type="http://schemas.openxmlformats.org/officeDocument/2006/relationships/image" Target="media/image16.wmf"/><Relationship Id="rId48" Type="http://schemas.openxmlformats.org/officeDocument/2006/relationships/image" Target="media/image18.wmf"/><Relationship Id="rId56" Type="http://schemas.openxmlformats.org/officeDocument/2006/relationships/image" Target="media/image19.wmf"/><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oleObject" Target="embeddings/oleObject23.bin"/><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5.wmf"/><Relationship Id="rId46" Type="http://schemas.openxmlformats.org/officeDocument/2006/relationships/oleObject" Target="embeddings/oleObject19.bin"/><Relationship Id="rId59" Type="http://schemas.openxmlformats.org/officeDocument/2006/relationships/image" Target="media/image20.wmf"/><Relationship Id="rId20" Type="http://schemas.openxmlformats.org/officeDocument/2006/relationships/image" Target="media/image6.wmf"/><Relationship Id="rId41" Type="http://schemas.openxmlformats.org/officeDocument/2006/relationships/oleObject" Target="embeddings/oleObject16.bin"/><Relationship Id="rId54" Type="http://schemas.openxmlformats.org/officeDocument/2006/relationships/oleObject" Target="embeddings/oleObject26.bin"/><Relationship Id="rId62"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1.bin"/><Relationship Id="rId57" Type="http://schemas.openxmlformats.org/officeDocument/2006/relationships/oleObject" Target="embeddings/oleObject28.bin"/><Relationship Id="rId10" Type="http://schemas.openxmlformats.org/officeDocument/2006/relationships/hyperlink" Target="o.zhurakovska@kpi.ua" TargetMode="External"/><Relationship Id="rId31" Type="http://schemas.openxmlformats.org/officeDocument/2006/relationships/oleObject" Target="embeddings/oleObject10.bin"/><Relationship Id="rId44" Type="http://schemas.openxmlformats.org/officeDocument/2006/relationships/oleObject" Target="embeddings/oleObject18.bin"/><Relationship Id="rId52" Type="http://schemas.openxmlformats.org/officeDocument/2006/relationships/oleObject" Target="embeddings/oleObject24.bin"/><Relationship Id="rId60" Type="http://schemas.openxmlformats.org/officeDocument/2006/relationships/oleObject" Target="embeddings/oleObject30.bin"/><Relationship Id="rId4" Type="http://schemas.microsoft.com/office/2007/relationships/stylesWithEffects" Target="stylesWithEffects.xml"/><Relationship Id="rId9" Type="http://schemas.openxmlformats.org/officeDocument/2006/relationships/hyperlink" Target="mailto:alina.lytovchenko20@gmail.com"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60325-71C6-466F-BBDC-8B03228DD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3</Pages>
  <Words>2092</Words>
  <Characters>11928</Characters>
  <Application>Microsoft Office Word</Application>
  <DocSecurity>0</DocSecurity>
  <Lines>99</Lines>
  <Paragraphs>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13993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Пользователь Microsoft Office</dc:creator>
  <cp:lastModifiedBy>Оксана</cp:lastModifiedBy>
  <cp:revision>44</cp:revision>
  <dcterms:created xsi:type="dcterms:W3CDTF">2025-05-06T19:44:00Z</dcterms:created>
  <dcterms:modified xsi:type="dcterms:W3CDTF">2025-05-09T12:18:00Z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