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0041E" w14:textId="45D366EA" w:rsidR="00BF2002" w:rsidRPr="00454801" w:rsidRDefault="00326E44" w:rsidP="00BF2002">
      <w:pPr>
        <w:pStyle w:val="papertitle"/>
        <w:spacing w:before="360" w:after="0"/>
        <w:rPr>
          <w:rFonts w:eastAsia="MS Mincho"/>
          <w:b/>
          <w:lang w:val="ru-RU"/>
        </w:rPr>
      </w:pPr>
      <w:r w:rsidRPr="00326E44">
        <w:rPr>
          <w:rFonts w:eastAsia="MS Mincho"/>
          <w:b/>
          <w:bCs w:val="0"/>
          <w:i/>
          <w:iCs/>
        </w:rPr>
        <w:t xml:space="preserve">Computer Vision-Based Approach </w:t>
      </w:r>
      <w:r w:rsidR="003625F4">
        <w:rPr>
          <w:rFonts w:eastAsia="MS Mincho"/>
          <w:b/>
          <w:bCs w:val="0"/>
          <w:i/>
          <w:iCs/>
        </w:rPr>
        <w:t>for</w:t>
      </w:r>
      <w:r w:rsidRPr="00326E44">
        <w:rPr>
          <w:rFonts w:eastAsia="MS Mincho"/>
          <w:b/>
          <w:bCs w:val="0"/>
          <w:i/>
          <w:iCs/>
        </w:rPr>
        <w:t xml:space="preserve"> UAV Landing Zone Identification</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7"/>
        <w:gridCol w:w="185"/>
      </w:tblGrid>
      <w:tr w:rsidR="000565F7" w:rsidRPr="008C18F0" w14:paraId="1B3AD1C0" w14:textId="77777777" w:rsidTr="009B6C30">
        <w:tc>
          <w:tcPr>
            <w:tcW w:w="10632" w:type="dxa"/>
            <w:gridSpan w:val="2"/>
            <w:tcBorders>
              <w:top w:val="nil"/>
              <w:left w:val="nil"/>
              <w:bottom w:val="nil"/>
              <w:right w:val="nil"/>
            </w:tcBorders>
            <w:shd w:val="clear" w:color="auto" w:fill="auto"/>
          </w:tcPr>
          <w:p w14:paraId="0CDACD7D" w14:textId="6537E795" w:rsidR="000565F7" w:rsidRPr="00A10A07" w:rsidRDefault="000565F7" w:rsidP="00BF2002">
            <w:pPr>
              <w:pStyle w:val="Author"/>
              <w:rPr>
                <w:rFonts w:eastAsia="MS Mincho"/>
                <w:lang w:val="ru-UA"/>
              </w:rPr>
            </w:pPr>
            <w:r>
              <w:rPr>
                <w:rFonts w:eastAsia="MS Mincho"/>
              </w:rPr>
              <w:t>Danylo Novykov</w:t>
            </w:r>
            <w:r>
              <w:rPr>
                <w:rFonts w:eastAsia="MS Mincho"/>
                <w:lang w:val="ru-UA"/>
              </w:rPr>
              <w:t xml:space="preserve">, </w:t>
            </w:r>
            <w:r w:rsidRPr="009612D5">
              <w:rPr>
                <w:rFonts w:eastAsia="MS Mincho"/>
              </w:rPr>
              <w:t>Viktoriia Onyshchenko</w:t>
            </w:r>
          </w:p>
          <w:p w14:paraId="4109FF0A" w14:textId="66CBB837" w:rsidR="000565F7" w:rsidRPr="008C18F0" w:rsidRDefault="00101899" w:rsidP="00BF2002">
            <w:pPr>
              <w:pStyle w:val="Affiliation"/>
              <w:rPr>
                <w:rFonts w:eastAsia="MS Mincho"/>
              </w:rPr>
            </w:pPr>
            <w:r>
              <w:rPr>
                <w:rFonts w:eastAsia="MS Mincho"/>
              </w:rPr>
              <w:t>FICT</w:t>
            </w:r>
          </w:p>
          <w:p w14:paraId="3789F92D" w14:textId="7C5D8D4C" w:rsidR="000565F7" w:rsidRPr="008C18F0" w:rsidRDefault="000565F7" w:rsidP="00BF2002">
            <w:pPr>
              <w:pStyle w:val="Affiliation"/>
              <w:rPr>
                <w:rFonts w:eastAsia="MS Mincho"/>
              </w:rPr>
            </w:pPr>
            <w:r w:rsidRPr="009612D5">
              <w:rPr>
                <w:rFonts w:eastAsia="MS Mincho"/>
              </w:rPr>
              <w:t>National Technical University of Ukraine «Igor Sikorsky Kyiv Polytechnic Institute»</w:t>
            </w:r>
          </w:p>
          <w:p w14:paraId="43290552" w14:textId="7C0FEC15" w:rsidR="000565F7" w:rsidRPr="008C18F0" w:rsidRDefault="000565F7" w:rsidP="00BF2002">
            <w:pPr>
              <w:pStyle w:val="Affiliation"/>
              <w:rPr>
                <w:rFonts w:eastAsia="MS Mincho"/>
              </w:rPr>
            </w:pPr>
            <w:r w:rsidRPr="00326E44">
              <w:rPr>
                <w:rFonts w:eastAsia="MS Mincho"/>
              </w:rPr>
              <w:t>Kyiv</w:t>
            </w:r>
            <w:r>
              <w:rPr>
                <w:rFonts w:eastAsia="MS Mincho"/>
              </w:rPr>
              <w:t>, Ukraine</w:t>
            </w:r>
          </w:p>
          <w:p w14:paraId="17BDE9B1" w14:textId="7877870C" w:rsidR="000565F7" w:rsidRPr="00A10A07" w:rsidRDefault="00641ED9" w:rsidP="00BF2002">
            <w:pPr>
              <w:pStyle w:val="Affiliation"/>
              <w:rPr>
                <w:rFonts w:eastAsia="MS Mincho"/>
              </w:rPr>
            </w:pPr>
            <w:hyperlink r:id="rId8" w:history="1">
              <w:r w:rsidR="000565F7" w:rsidRPr="00C44AF1">
                <w:rPr>
                  <w:rStyle w:val="Hyperlink"/>
                  <w:rFonts w:eastAsia="MS Mincho"/>
                </w:rPr>
                <w:t>danilnovikov759@gmail.com</w:t>
              </w:r>
            </w:hyperlink>
            <w:r w:rsidR="000565F7">
              <w:rPr>
                <w:rFonts w:eastAsia="MS Mincho"/>
                <w:lang w:val="ru-UA"/>
              </w:rPr>
              <w:t xml:space="preserve">, </w:t>
            </w:r>
            <w:r w:rsidR="00FF66B8" w:rsidRPr="00FF66B8">
              <w:rPr>
                <w:rFonts w:eastAsia="MS Mincho"/>
              </w:rPr>
              <w:t>v.onyshchenko@kpi.ua</w:t>
            </w:r>
          </w:p>
          <w:p w14:paraId="6BBAE90A" w14:textId="77777777" w:rsidR="000565F7" w:rsidRPr="008C18F0" w:rsidRDefault="000565F7" w:rsidP="00B2685A">
            <w:pPr>
              <w:pStyle w:val="papertitle"/>
              <w:spacing w:after="0"/>
              <w:rPr>
                <w:rFonts w:eastAsia="MS Mincho"/>
                <w:b/>
              </w:rPr>
            </w:pPr>
          </w:p>
        </w:tc>
      </w:tr>
      <w:tr w:rsidR="00BF2002" w:rsidRPr="008C18F0" w14:paraId="512FD460" w14:textId="77777777" w:rsidTr="009B6C30">
        <w:trPr>
          <w:gridAfter w:val="1"/>
          <w:wAfter w:w="185" w:type="dxa"/>
        </w:trPr>
        <w:tc>
          <w:tcPr>
            <w:tcW w:w="10447" w:type="dxa"/>
            <w:tcBorders>
              <w:top w:val="nil"/>
              <w:left w:val="nil"/>
              <w:bottom w:val="nil"/>
              <w:right w:val="nil"/>
            </w:tcBorders>
            <w:shd w:val="clear" w:color="auto" w:fill="auto"/>
          </w:tcPr>
          <w:p w14:paraId="46FB4300" w14:textId="4F28C139" w:rsidR="00A443C5" w:rsidRDefault="00BF2002" w:rsidP="00454801">
            <w:pPr>
              <w:pStyle w:val="Author"/>
              <w:jc w:val="both"/>
              <w:rPr>
                <w:rFonts w:eastAsia="MS Mincho"/>
                <w:b/>
                <w:i/>
                <w:iCs/>
                <w:sz w:val="18"/>
                <w:szCs w:val="18"/>
                <w:lang w:val="ru-RU"/>
              </w:rPr>
            </w:pPr>
            <w:r w:rsidRPr="007B349C">
              <w:rPr>
                <w:rFonts w:eastAsia="MS Mincho"/>
                <w:b/>
                <w:i/>
                <w:iCs/>
                <w:sz w:val="18"/>
                <w:szCs w:val="18"/>
              </w:rPr>
              <w:t>Abstract</w:t>
            </w:r>
            <w:r w:rsidRPr="007B349C">
              <w:rPr>
                <w:rFonts w:eastAsia="MS Mincho"/>
                <w:b/>
                <w:i/>
                <w:iCs/>
                <w:sz w:val="18"/>
                <w:szCs w:val="18"/>
                <w:lang w:val="ru-RU"/>
              </w:rPr>
              <w:t xml:space="preserve">. </w:t>
            </w:r>
            <w:r w:rsidR="00A443C5" w:rsidRPr="00A443C5">
              <w:rPr>
                <w:rFonts w:eastAsia="MS Mincho"/>
                <w:b/>
                <w:i/>
                <w:iCs/>
                <w:sz w:val="18"/>
                <w:szCs w:val="18"/>
                <w:lang w:val="ru-RU"/>
              </w:rPr>
              <w:t>The aim of this study is to develop a computer vision–based model using YOLOv5s for the autonomous identification of safe UAV landing zones from onboard camera images. Several model modifications were proposed and compared, and evaluated on urban scenes with variations in lighting, noise, and geometric distortions. In the best case, improvements in correct detections, precision, and recall were achieved: Precision = 0</w:t>
            </w:r>
            <w:r w:rsidR="00A443C5">
              <w:rPr>
                <w:rFonts w:eastAsia="MS Mincho"/>
                <w:b/>
                <w:i/>
                <w:iCs/>
                <w:sz w:val="18"/>
                <w:szCs w:val="18"/>
                <w:lang w:val="ru-UA"/>
              </w:rPr>
              <w:t>,</w:t>
            </w:r>
            <w:r w:rsidR="00A443C5" w:rsidRPr="00A443C5">
              <w:rPr>
                <w:rFonts w:eastAsia="MS Mincho"/>
                <w:b/>
                <w:i/>
                <w:iCs/>
                <w:sz w:val="18"/>
                <w:szCs w:val="18"/>
                <w:lang w:val="ru-RU"/>
              </w:rPr>
              <w:t>938, Recall = 0</w:t>
            </w:r>
            <w:r w:rsidR="00A443C5">
              <w:rPr>
                <w:rFonts w:eastAsia="MS Mincho"/>
                <w:b/>
                <w:i/>
                <w:iCs/>
                <w:sz w:val="18"/>
                <w:szCs w:val="18"/>
                <w:lang w:val="ru-UA"/>
              </w:rPr>
              <w:t>,</w:t>
            </w:r>
            <w:r w:rsidR="00A443C5" w:rsidRPr="00A443C5">
              <w:rPr>
                <w:rFonts w:eastAsia="MS Mincho"/>
                <w:b/>
                <w:i/>
                <w:iCs/>
                <w:sz w:val="18"/>
                <w:szCs w:val="18"/>
                <w:lang w:val="ru-RU"/>
              </w:rPr>
              <w:t>8231, F</w:t>
            </w:r>
            <w:r w:rsidR="00A443C5" w:rsidRPr="00A443C5">
              <w:rPr>
                <w:rFonts w:eastAsia="MS Mincho"/>
                <w:b/>
                <w:i/>
                <w:iCs/>
                <w:sz w:val="18"/>
                <w:szCs w:val="18"/>
                <w:vertAlign w:val="subscript"/>
                <w:lang w:val="ru-RU"/>
              </w:rPr>
              <w:t>1</w:t>
            </w:r>
            <w:r w:rsidR="00A443C5" w:rsidRPr="00A443C5">
              <w:rPr>
                <w:rFonts w:eastAsia="MS Mincho"/>
                <w:b/>
                <w:i/>
                <w:iCs/>
                <w:sz w:val="18"/>
                <w:szCs w:val="18"/>
                <w:lang w:val="ru-RU"/>
              </w:rPr>
              <w:t xml:space="preserve"> = 0</w:t>
            </w:r>
            <w:r w:rsidR="00A443C5">
              <w:rPr>
                <w:rFonts w:eastAsia="MS Mincho"/>
                <w:b/>
                <w:i/>
                <w:iCs/>
                <w:sz w:val="18"/>
                <w:szCs w:val="18"/>
                <w:lang w:val="ru-UA"/>
              </w:rPr>
              <w:t>,</w:t>
            </w:r>
            <w:r w:rsidR="00A443C5" w:rsidRPr="00A443C5">
              <w:rPr>
                <w:rFonts w:eastAsia="MS Mincho"/>
                <w:b/>
                <w:i/>
                <w:iCs/>
                <w:sz w:val="18"/>
                <w:szCs w:val="18"/>
                <w:lang w:val="ru-RU"/>
              </w:rPr>
              <w:t>8768.</w:t>
            </w:r>
          </w:p>
          <w:p w14:paraId="60E1CAD9" w14:textId="720C96DE" w:rsidR="00BF2002" w:rsidRPr="007B349C" w:rsidRDefault="00BF2002" w:rsidP="00454801">
            <w:pPr>
              <w:pStyle w:val="Author"/>
              <w:jc w:val="both"/>
              <w:rPr>
                <w:rFonts w:eastAsia="MS Mincho"/>
                <w:b/>
                <w:sz w:val="18"/>
                <w:szCs w:val="18"/>
                <w:lang w:val="ru-RU"/>
              </w:rPr>
            </w:pPr>
            <w:r w:rsidRPr="007B349C">
              <w:rPr>
                <w:rFonts w:eastAsia="MS Mincho"/>
                <w:b/>
                <w:i/>
                <w:sz w:val="18"/>
                <w:szCs w:val="18"/>
              </w:rPr>
              <w:t>Keywords</w:t>
            </w:r>
            <w:r w:rsidRPr="007B349C">
              <w:rPr>
                <w:rFonts w:eastAsia="MS Mincho"/>
                <w:b/>
                <w:sz w:val="18"/>
                <w:szCs w:val="18"/>
                <w:lang w:val="ru-RU"/>
              </w:rPr>
              <w:t xml:space="preserve">: </w:t>
            </w:r>
            <w:r w:rsidR="00B81FAC">
              <w:rPr>
                <w:rFonts w:eastAsia="MS Mincho"/>
                <w:b/>
                <w:sz w:val="18"/>
                <w:szCs w:val="18"/>
              </w:rPr>
              <w:t>object detection,</w:t>
            </w:r>
            <w:r w:rsidR="00AE129E">
              <w:rPr>
                <w:rFonts w:eastAsia="MS Mincho"/>
                <w:b/>
                <w:sz w:val="18"/>
                <w:szCs w:val="18"/>
              </w:rPr>
              <w:t xml:space="preserve"> </w:t>
            </w:r>
            <w:r w:rsidR="00B81FAC">
              <w:rPr>
                <w:rFonts w:eastAsia="MS Mincho"/>
                <w:b/>
                <w:sz w:val="18"/>
                <w:szCs w:val="18"/>
              </w:rPr>
              <w:t xml:space="preserve">image processing, </w:t>
            </w:r>
            <w:r w:rsidR="00B81FAC" w:rsidRPr="00B81FAC">
              <w:rPr>
                <w:rFonts w:eastAsia="MS Mincho"/>
                <w:b/>
                <w:sz w:val="18"/>
                <w:szCs w:val="18"/>
              </w:rPr>
              <w:t>unmanned aerial vehicles</w:t>
            </w:r>
            <w:r w:rsidR="00B81FAC">
              <w:rPr>
                <w:rFonts w:eastAsia="MS Mincho"/>
                <w:b/>
                <w:sz w:val="18"/>
                <w:szCs w:val="18"/>
              </w:rPr>
              <w:t>,</w:t>
            </w:r>
            <w:r w:rsidR="00B81FAC" w:rsidRPr="00B81FAC">
              <w:rPr>
                <w:rFonts w:eastAsia="MS Mincho"/>
                <w:b/>
                <w:sz w:val="18"/>
                <w:szCs w:val="18"/>
              </w:rPr>
              <w:t xml:space="preserve"> </w:t>
            </w:r>
            <w:r w:rsidR="00B81FAC">
              <w:rPr>
                <w:rFonts w:eastAsia="MS Mincho"/>
                <w:b/>
                <w:sz w:val="18"/>
                <w:szCs w:val="18"/>
              </w:rPr>
              <w:t>UAV</w:t>
            </w:r>
            <w:r w:rsidR="004501FD">
              <w:rPr>
                <w:rFonts w:eastAsia="MS Mincho"/>
                <w:b/>
                <w:sz w:val="18"/>
                <w:szCs w:val="18"/>
                <w:lang w:val="ru-UA"/>
              </w:rPr>
              <w:t>,</w:t>
            </w:r>
            <w:r w:rsidR="004501FD">
              <w:rPr>
                <w:rFonts w:eastAsia="MS Mincho"/>
                <w:b/>
                <w:sz w:val="18"/>
                <w:szCs w:val="18"/>
              </w:rPr>
              <w:t xml:space="preserve"> autonomous landing, autonomous delivery</w:t>
            </w:r>
            <w:r w:rsidRPr="00562D24">
              <w:rPr>
                <w:rFonts w:eastAsia="MS Mincho"/>
                <w:b/>
                <w:i/>
                <w:sz w:val="18"/>
                <w:szCs w:val="18"/>
                <w:lang w:val="uk-UA"/>
              </w:rPr>
              <w:t>.</w:t>
            </w:r>
          </w:p>
        </w:tc>
      </w:tr>
    </w:tbl>
    <w:p w14:paraId="4FBE94C6" w14:textId="594287D8" w:rsidR="00B2685A" w:rsidRDefault="00272A2B" w:rsidP="00B2685A">
      <w:pPr>
        <w:pStyle w:val="papertitle"/>
        <w:spacing w:before="360" w:after="0"/>
        <w:rPr>
          <w:rFonts w:eastAsia="MS Mincho"/>
          <w:b/>
          <w:bCs w:val="0"/>
          <w:i/>
          <w:iCs/>
          <w:lang w:val="uk-UA"/>
        </w:rPr>
      </w:pPr>
      <w:r w:rsidRPr="00272A2B">
        <w:rPr>
          <w:rFonts w:eastAsia="MS Mincho"/>
          <w:b/>
          <w:bCs w:val="0"/>
          <w:i/>
          <w:iCs/>
          <w:lang w:val="uk-UA"/>
        </w:rPr>
        <w:t xml:space="preserve">Підхід на основі комп’ютерного </w:t>
      </w:r>
      <w:r w:rsidR="00F50E55">
        <w:rPr>
          <w:rFonts w:eastAsia="MS Mincho"/>
          <w:b/>
          <w:bCs w:val="0"/>
          <w:i/>
          <w:iCs/>
          <w:lang w:val="ru-UA"/>
        </w:rPr>
        <w:t>зору</w:t>
      </w:r>
      <w:r w:rsidRPr="00272A2B">
        <w:rPr>
          <w:rFonts w:eastAsia="MS Mincho"/>
          <w:b/>
          <w:bCs w:val="0"/>
          <w:i/>
          <w:iCs/>
          <w:lang w:val="uk-UA"/>
        </w:rPr>
        <w:t xml:space="preserve"> д</w:t>
      </w:r>
      <w:r w:rsidR="005D0EA3">
        <w:rPr>
          <w:rFonts w:eastAsia="MS Mincho"/>
          <w:b/>
          <w:bCs w:val="0"/>
          <w:i/>
          <w:iCs/>
          <w:lang w:val="ru-UA"/>
        </w:rPr>
        <w:t>ля</w:t>
      </w:r>
      <w:r w:rsidRPr="00272A2B">
        <w:rPr>
          <w:rFonts w:eastAsia="MS Mincho"/>
          <w:b/>
          <w:bCs w:val="0"/>
          <w:i/>
          <w:iCs/>
          <w:lang w:val="uk-UA"/>
        </w:rPr>
        <w:t xml:space="preserve"> визначення зони посадки БПЛА</w:t>
      </w:r>
    </w:p>
    <w:p w14:paraId="5D5E474B" w14:textId="77777777" w:rsidR="00B2685A" w:rsidRPr="00A10A07" w:rsidRDefault="00B2685A" w:rsidP="00B2685A">
      <w:pPr>
        <w:pStyle w:val="Author"/>
        <w:rPr>
          <w:rFonts w:eastAsia="MS Mincho"/>
        </w:rPr>
      </w:pPr>
      <w:r>
        <w:rPr>
          <w:rFonts w:eastAsia="MS Mincho"/>
          <w:lang w:val="ru-UA"/>
        </w:rPr>
        <w:t>Новиков Данило Михайлович</w:t>
      </w:r>
      <w:r>
        <w:rPr>
          <w:rFonts w:eastAsia="MS Mincho"/>
        </w:rPr>
        <w:t xml:space="preserve">, </w:t>
      </w:r>
      <w:r w:rsidRPr="00A10A07">
        <w:rPr>
          <w:rFonts w:eastAsia="MS Mincho"/>
        </w:rPr>
        <w:t>Онищенко Вікторія Валеріївна</w:t>
      </w:r>
    </w:p>
    <w:p w14:paraId="04E20083" w14:textId="1C1083BB" w:rsidR="00B2685A" w:rsidRPr="00A10A07" w:rsidRDefault="00B2685A" w:rsidP="00B2685A">
      <w:pPr>
        <w:pStyle w:val="Affiliation"/>
        <w:rPr>
          <w:rFonts w:eastAsia="MS Mincho"/>
          <w:lang w:val="ru-UA"/>
        </w:rPr>
      </w:pPr>
      <w:r>
        <w:rPr>
          <w:rFonts w:eastAsia="MS Mincho"/>
          <w:lang w:val="ru-UA"/>
        </w:rPr>
        <w:t>ФІОТ</w:t>
      </w:r>
    </w:p>
    <w:p w14:paraId="6D3A4328" w14:textId="77777777" w:rsidR="00B2685A" w:rsidRDefault="00B2685A" w:rsidP="00B2685A">
      <w:pPr>
        <w:pStyle w:val="Affiliation"/>
        <w:rPr>
          <w:rFonts w:eastAsia="MS Mincho"/>
          <w:lang w:val="uk-UA"/>
        </w:rPr>
      </w:pPr>
      <w:r>
        <w:rPr>
          <w:rFonts w:eastAsia="MS Mincho"/>
          <w:lang w:val="ru-UA"/>
        </w:rPr>
        <w:t>КПІ</w:t>
      </w:r>
      <w:r w:rsidRPr="00A10A07">
        <w:rPr>
          <w:rFonts w:eastAsia="MS Mincho"/>
          <w:lang w:val="uk-UA"/>
        </w:rPr>
        <w:t xml:space="preserve"> ім. Ігоря Сікорського</w:t>
      </w:r>
    </w:p>
    <w:p w14:paraId="6F2F3DC1" w14:textId="1F5C923A" w:rsidR="00B2685A" w:rsidRPr="00C632DF" w:rsidRDefault="00B2685A" w:rsidP="00B2685A">
      <w:pPr>
        <w:pStyle w:val="Affiliation"/>
        <w:rPr>
          <w:rFonts w:eastAsia="MS Mincho"/>
          <w:lang w:val="uk-UA"/>
        </w:rPr>
      </w:pPr>
      <w:r w:rsidRPr="00C632DF">
        <w:rPr>
          <w:rFonts w:eastAsia="MS Mincho"/>
          <w:lang w:val="uk-UA"/>
        </w:rPr>
        <w:t>Київ, Україна</w:t>
      </w:r>
    </w:p>
    <w:p w14:paraId="32F35625" w14:textId="05BEC883" w:rsidR="00B2685A" w:rsidRPr="00142391" w:rsidRDefault="00641ED9" w:rsidP="00142391">
      <w:pPr>
        <w:pStyle w:val="Affiliation"/>
        <w:rPr>
          <w:rFonts w:eastAsia="MS Mincho"/>
        </w:rPr>
        <w:sectPr w:rsidR="00B2685A" w:rsidRPr="00142391" w:rsidSect="00E251DB">
          <w:footerReference w:type="default" r:id="rId9"/>
          <w:pgSz w:w="11909" w:h="16834" w:code="9"/>
          <w:pgMar w:top="1077" w:right="731" w:bottom="1418" w:left="731" w:header="720" w:footer="720" w:gutter="0"/>
          <w:pgNumType w:start="1"/>
          <w:cols w:space="720"/>
          <w:docGrid w:linePitch="360"/>
        </w:sectPr>
      </w:pPr>
      <w:hyperlink r:id="rId10" w:history="1">
        <w:r w:rsidR="00B2685A" w:rsidRPr="00C44AF1">
          <w:rPr>
            <w:rStyle w:val="Hyperlink"/>
            <w:rFonts w:eastAsia="MS Mincho"/>
          </w:rPr>
          <w:t>danilnovikov759@gmail.com</w:t>
        </w:r>
      </w:hyperlink>
      <w:r w:rsidR="00B2685A">
        <w:rPr>
          <w:rFonts w:eastAsia="MS Mincho"/>
          <w:lang w:val="ru-UA"/>
        </w:rPr>
        <w:t xml:space="preserve">, </w:t>
      </w:r>
      <w:r w:rsidR="00FF66B8" w:rsidRPr="00FF66B8">
        <w:rPr>
          <w:rFonts w:eastAsia="MS Mincho"/>
        </w:rPr>
        <w:t>v.onyshchenko@kpi.ua</w:t>
      </w:r>
    </w:p>
    <w:p w14:paraId="2EDCBA4D" w14:textId="77777777" w:rsidR="008A55B5" w:rsidRPr="00562D24" w:rsidRDefault="008A55B5" w:rsidP="00182610">
      <w:pPr>
        <w:rPr>
          <w:rFonts w:eastAsia="MS Mincho"/>
          <w:lang w:val="uk-UA"/>
        </w:rPr>
        <w:sectPr w:rsidR="008A55B5" w:rsidRPr="00562D24" w:rsidSect="006C4648">
          <w:type w:val="continuous"/>
          <w:pgSz w:w="11909" w:h="16834" w:code="9"/>
          <w:pgMar w:top="1080" w:right="734" w:bottom="2434" w:left="734" w:header="720" w:footer="720" w:gutter="0"/>
          <w:cols w:space="720"/>
          <w:docGrid w:linePitch="360"/>
        </w:sectPr>
      </w:pPr>
    </w:p>
    <w:p w14:paraId="664A58C5" w14:textId="27F8C92B" w:rsidR="007872AD" w:rsidRPr="004F0FA3" w:rsidRDefault="00123D6D" w:rsidP="00DC7A06">
      <w:pPr>
        <w:pStyle w:val="Abstract"/>
        <w:ind w:firstLine="284"/>
        <w:rPr>
          <w:rFonts w:eastAsia="MS Mincho"/>
          <w:i/>
          <w:iCs/>
          <w:lang w:val="uk-UA"/>
        </w:rPr>
      </w:pPr>
      <w:r w:rsidRPr="00562D24">
        <w:rPr>
          <w:rFonts w:eastAsia="MS Mincho"/>
          <w:i/>
          <w:iCs/>
          <w:lang w:val="uk-UA"/>
        </w:rPr>
        <w:t>Анотаці</w:t>
      </w:r>
      <w:r w:rsidR="0056310A" w:rsidRPr="00562D24">
        <w:rPr>
          <w:rFonts w:eastAsia="MS Mincho"/>
          <w:i/>
          <w:iCs/>
          <w:lang w:val="uk-UA"/>
        </w:rPr>
        <w:t>я.</w:t>
      </w:r>
      <w:r w:rsidR="00B549A8">
        <w:rPr>
          <w:rFonts w:eastAsia="MS Mincho"/>
          <w:i/>
          <w:iCs/>
          <w:lang w:val="ru-UA"/>
        </w:rPr>
        <w:t xml:space="preserve"> </w:t>
      </w:r>
      <w:r w:rsidR="00B549A8" w:rsidRPr="00312E57">
        <w:rPr>
          <w:rFonts w:eastAsia="MS Mincho"/>
          <w:i/>
          <w:iCs/>
          <w:lang w:val="uk-UA"/>
        </w:rPr>
        <w:t xml:space="preserve">Метою дослідження є розробка моделі </w:t>
      </w:r>
      <w:r w:rsidR="007872AD" w:rsidRPr="00312E57">
        <w:rPr>
          <w:rFonts w:eastAsia="MS Mincho"/>
          <w:i/>
          <w:iCs/>
          <w:lang w:val="uk-UA"/>
        </w:rPr>
        <w:t xml:space="preserve">комп’ютерного </w:t>
      </w:r>
      <w:r w:rsidR="00396D5A" w:rsidRPr="00312E57">
        <w:rPr>
          <w:rFonts w:eastAsia="MS Mincho"/>
          <w:i/>
          <w:iCs/>
          <w:lang w:val="uk-UA"/>
        </w:rPr>
        <w:t>зору</w:t>
      </w:r>
      <w:r w:rsidR="007872AD" w:rsidRPr="00312E57">
        <w:rPr>
          <w:rFonts w:eastAsia="MS Mincho"/>
          <w:i/>
          <w:iCs/>
          <w:lang w:val="uk-UA"/>
        </w:rPr>
        <w:t xml:space="preserve"> </w:t>
      </w:r>
      <w:r w:rsidR="00396D5A" w:rsidRPr="00312E57">
        <w:rPr>
          <w:rFonts w:eastAsia="MS Mincho"/>
          <w:i/>
          <w:iCs/>
          <w:lang w:val="uk-UA"/>
        </w:rPr>
        <w:t xml:space="preserve">на базі YOLOv5s </w:t>
      </w:r>
      <w:r w:rsidR="007872AD" w:rsidRPr="00312E57">
        <w:rPr>
          <w:rFonts w:eastAsia="MS Mincho"/>
          <w:i/>
          <w:iCs/>
          <w:lang w:val="uk-UA"/>
        </w:rPr>
        <w:t xml:space="preserve">для </w:t>
      </w:r>
      <w:r w:rsidR="004C1751" w:rsidRPr="00312E57">
        <w:rPr>
          <w:rFonts w:eastAsia="MS Mincho"/>
          <w:i/>
          <w:iCs/>
          <w:lang w:val="uk-UA"/>
        </w:rPr>
        <w:t>автономного</w:t>
      </w:r>
      <w:r w:rsidR="007872AD" w:rsidRPr="00312E57">
        <w:rPr>
          <w:rFonts w:eastAsia="MS Mincho"/>
          <w:i/>
          <w:iCs/>
          <w:lang w:val="uk-UA"/>
        </w:rPr>
        <w:t xml:space="preserve"> визначення безпечної зони посадки БПЛА за зображеннями з бортової камери. </w:t>
      </w:r>
      <w:r w:rsidR="00072664" w:rsidRPr="00312E57">
        <w:rPr>
          <w:rFonts w:eastAsia="MS Mincho"/>
          <w:i/>
          <w:iCs/>
          <w:lang w:val="uk-UA"/>
        </w:rPr>
        <w:t xml:space="preserve">Запропоновано </w:t>
      </w:r>
      <w:r w:rsidR="005F05EA" w:rsidRPr="00312E57">
        <w:rPr>
          <w:rFonts w:eastAsia="MS Mincho"/>
          <w:i/>
          <w:iCs/>
          <w:lang w:val="ru-UA"/>
        </w:rPr>
        <w:t>та</w:t>
      </w:r>
      <w:r w:rsidR="00072664" w:rsidRPr="00312E57">
        <w:rPr>
          <w:rFonts w:eastAsia="MS Mincho"/>
          <w:i/>
          <w:iCs/>
          <w:lang w:val="uk-UA"/>
        </w:rPr>
        <w:t xml:space="preserve"> порівняно кілька модифікацій</w:t>
      </w:r>
      <w:r w:rsidR="00054B2D" w:rsidRPr="00312E57">
        <w:rPr>
          <w:rFonts w:eastAsia="MS Mincho"/>
          <w:i/>
          <w:iCs/>
          <w:lang w:val="uk-UA"/>
        </w:rPr>
        <w:t xml:space="preserve"> моделі, які </w:t>
      </w:r>
      <w:r w:rsidR="004F393C" w:rsidRPr="00312E57">
        <w:rPr>
          <w:rFonts w:eastAsia="MS Mincho"/>
          <w:i/>
          <w:iCs/>
          <w:lang w:val="uk-UA"/>
        </w:rPr>
        <w:t xml:space="preserve">були </w:t>
      </w:r>
      <w:r w:rsidR="00054B2D" w:rsidRPr="00312E57">
        <w:rPr>
          <w:rFonts w:eastAsia="MS Mincho"/>
          <w:i/>
          <w:iCs/>
          <w:lang w:val="uk-UA"/>
        </w:rPr>
        <w:t>апробован</w:t>
      </w:r>
      <w:r w:rsidR="00BC5C41" w:rsidRPr="00312E57">
        <w:rPr>
          <w:rFonts w:eastAsia="MS Mincho"/>
          <w:i/>
          <w:iCs/>
          <w:lang w:val="uk-UA"/>
        </w:rPr>
        <w:t>і</w:t>
      </w:r>
      <w:r w:rsidR="00072664" w:rsidRPr="00312E57">
        <w:rPr>
          <w:rFonts w:eastAsia="MS Mincho"/>
          <w:i/>
          <w:iCs/>
          <w:lang w:val="uk-UA"/>
        </w:rPr>
        <w:t xml:space="preserve"> </w:t>
      </w:r>
      <w:r w:rsidR="00054B2D" w:rsidRPr="00312E57">
        <w:rPr>
          <w:rFonts w:eastAsia="MS Mincho"/>
          <w:i/>
          <w:iCs/>
          <w:lang w:val="uk-UA"/>
        </w:rPr>
        <w:t>на урбаністичних кадрах із варіаціями освітлення, шуму та геометричних спотворень</w:t>
      </w:r>
      <w:r w:rsidR="00072664" w:rsidRPr="00312E57">
        <w:rPr>
          <w:rFonts w:eastAsia="MS Mincho"/>
          <w:i/>
          <w:iCs/>
          <w:lang w:val="uk-UA"/>
        </w:rPr>
        <w:t>.</w:t>
      </w:r>
      <w:r w:rsidR="00072664" w:rsidRPr="00312E57">
        <w:rPr>
          <w:rFonts w:eastAsia="MS Mincho"/>
          <w:i/>
          <w:iCs/>
          <w:lang w:val="ru-UA"/>
        </w:rPr>
        <w:t xml:space="preserve"> </w:t>
      </w:r>
      <w:r w:rsidR="00710C24" w:rsidRPr="00312E57">
        <w:rPr>
          <w:rFonts w:eastAsia="MS Mincho"/>
          <w:i/>
          <w:iCs/>
          <w:lang w:val="uk-UA"/>
        </w:rPr>
        <w:t xml:space="preserve">У найкращому випадку </w:t>
      </w:r>
      <w:r w:rsidR="00377164" w:rsidRPr="00312E57">
        <w:rPr>
          <w:rFonts w:eastAsia="MS Mincho"/>
          <w:i/>
          <w:iCs/>
          <w:lang w:val="uk-UA"/>
        </w:rPr>
        <w:t>досягнуто покращення кількості коректних розпізнава</w:t>
      </w:r>
      <w:r w:rsidR="00D61D1E" w:rsidRPr="00312E57">
        <w:rPr>
          <w:rFonts w:eastAsia="MS Mincho"/>
          <w:i/>
          <w:iCs/>
          <w:lang w:val="uk-UA"/>
        </w:rPr>
        <w:t>н</w:t>
      </w:r>
      <w:r w:rsidR="00377164" w:rsidRPr="00312E57">
        <w:rPr>
          <w:rFonts w:eastAsia="MS Mincho"/>
          <w:i/>
          <w:iCs/>
          <w:lang w:val="uk-UA"/>
        </w:rPr>
        <w:t>ь</w:t>
      </w:r>
      <w:r w:rsidR="00D61D1E" w:rsidRPr="00312E57">
        <w:rPr>
          <w:rFonts w:eastAsia="MS Mincho"/>
          <w:i/>
          <w:iCs/>
          <w:lang w:val="ru-UA"/>
        </w:rPr>
        <w:t>,</w:t>
      </w:r>
      <w:r w:rsidR="00377164" w:rsidRPr="00312E57">
        <w:rPr>
          <w:rFonts w:eastAsia="MS Mincho"/>
          <w:i/>
          <w:iCs/>
          <w:lang w:val="ru-UA"/>
        </w:rPr>
        <w:t xml:space="preserve"> </w:t>
      </w:r>
      <w:r w:rsidR="00DC7A06" w:rsidRPr="00312E57">
        <w:rPr>
          <w:rFonts w:eastAsia="MS Mincho"/>
          <w:i/>
          <w:iCs/>
          <w:lang w:val="uk-UA"/>
        </w:rPr>
        <w:t>точності та повноти, а саме:</w:t>
      </w:r>
      <w:r w:rsidR="00710C24" w:rsidRPr="00312E57">
        <w:rPr>
          <w:rFonts w:eastAsia="MS Mincho"/>
          <w:i/>
          <w:iCs/>
          <w:lang w:val="uk-UA"/>
        </w:rPr>
        <w:t xml:space="preserve"> </w:t>
      </w:r>
      <w:r w:rsidR="00710C24" w:rsidRPr="00312E57">
        <w:rPr>
          <w:rFonts w:eastAsia="MS Mincho"/>
          <w:i/>
          <w:iCs/>
        </w:rPr>
        <w:t>Precision</w:t>
      </w:r>
      <w:r w:rsidR="00710C24" w:rsidRPr="00312E57">
        <w:rPr>
          <w:rFonts w:eastAsia="MS Mincho"/>
          <w:i/>
          <w:iCs/>
          <w:lang w:val="uk-UA"/>
        </w:rPr>
        <w:t xml:space="preserve"> = 0,938, </w:t>
      </w:r>
      <w:r w:rsidR="00710C24" w:rsidRPr="00312E57">
        <w:rPr>
          <w:rFonts w:eastAsia="MS Mincho"/>
          <w:i/>
          <w:iCs/>
        </w:rPr>
        <w:t>Recall</w:t>
      </w:r>
      <w:r w:rsidR="00710C24" w:rsidRPr="00312E57">
        <w:rPr>
          <w:rFonts w:eastAsia="MS Mincho"/>
          <w:i/>
          <w:iCs/>
          <w:lang w:val="uk-UA"/>
        </w:rPr>
        <w:t xml:space="preserve"> = 0,823</w:t>
      </w:r>
      <w:r w:rsidR="00DC7A06" w:rsidRPr="00312E57">
        <w:rPr>
          <w:rFonts w:eastAsia="MS Mincho"/>
          <w:i/>
          <w:iCs/>
          <w:lang w:val="uk-UA"/>
        </w:rPr>
        <w:t>1</w:t>
      </w:r>
      <w:r w:rsidR="00710C24" w:rsidRPr="00312E57">
        <w:rPr>
          <w:rFonts w:eastAsia="MS Mincho"/>
          <w:i/>
          <w:iCs/>
          <w:lang w:val="uk-UA"/>
        </w:rPr>
        <w:t>, F</w:t>
      </w:r>
      <w:r w:rsidR="00710C24" w:rsidRPr="00312E57">
        <w:rPr>
          <w:rFonts w:eastAsia="MS Mincho"/>
          <w:i/>
          <w:iCs/>
          <w:vertAlign w:val="subscript"/>
          <w:lang w:val="uk-UA"/>
        </w:rPr>
        <w:t>1</w:t>
      </w:r>
      <w:r w:rsidR="00710C24" w:rsidRPr="00312E57">
        <w:rPr>
          <w:rFonts w:eastAsia="MS Mincho"/>
          <w:i/>
          <w:iCs/>
          <w:lang w:val="uk-UA"/>
        </w:rPr>
        <w:t xml:space="preserve"> = 0,87</w:t>
      </w:r>
      <w:r w:rsidR="00DC7A06" w:rsidRPr="00312E57">
        <w:rPr>
          <w:rFonts w:eastAsia="MS Mincho"/>
          <w:i/>
          <w:iCs/>
          <w:lang w:val="uk-UA"/>
        </w:rPr>
        <w:t>68</w:t>
      </w:r>
      <w:r w:rsidR="000B20A5" w:rsidRPr="00312E57">
        <w:rPr>
          <w:rFonts w:eastAsia="MS Mincho"/>
          <w:i/>
          <w:iCs/>
          <w:lang w:val="uk-UA"/>
        </w:rPr>
        <w:t>.</w:t>
      </w:r>
    </w:p>
    <w:p w14:paraId="180C61BB" w14:textId="6804BEA7" w:rsidR="007B349C" w:rsidRPr="00B94FBA" w:rsidRDefault="007B349C" w:rsidP="00095D87">
      <w:pPr>
        <w:pStyle w:val="Heading1"/>
        <w:spacing w:before="120" w:after="0"/>
        <w:jc w:val="both"/>
        <w:rPr>
          <w:rFonts w:ascii="Times New Roman" w:eastAsia="MS Mincho" w:hAnsi="Times New Roman"/>
          <w:i/>
          <w:iCs/>
          <w:noProof/>
          <w:kern w:val="0"/>
          <w:sz w:val="18"/>
          <w:szCs w:val="18"/>
          <w:lang w:val="ru-UA" w:eastAsia="en-US"/>
        </w:rPr>
      </w:pPr>
      <w:r w:rsidRPr="00562D24">
        <w:rPr>
          <w:rFonts w:ascii="Times New Roman" w:eastAsia="MS Mincho" w:hAnsi="Times New Roman"/>
          <w:i/>
          <w:iCs/>
          <w:noProof/>
          <w:kern w:val="0"/>
          <w:sz w:val="18"/>
          <w:szCs w:val="18"/>
          <w:lang w:val="uk-UA" w:eastAsia="en-US"/>
        </w:rPr>
        <w:t>Ключові слова:</w:t>
      </w:r>
      <w:r w:rsidR="00972EE8" w:rsidRPr="00972EE8">
        <w:rPr>
          <w:rFonts w:ascii="Times New Roman" w:eastAsia="MS Mincho" w:hAnsi="Times New Roman"/>
          <w:i/>
          <w:iCs/>
          <w:noProof/>
          <w:kern w:val="0"/>
          <w:sz w:val="18"/>
          <w:szCs w:val="18"/>
          <w:lang w:val="uk-UA" w:eastAsia="en-US"/>
        </w:rPr>
        <w:t xml:space="preserve"> виявлення об'єктів, обробка зображень, безпілотні літальні апарати, БПЛА</w:t>
      </w:r>
      <w:r w:rsidR="00B94FBA">
        <w:rPr>
          <w:rFonts w:ascii="Times New Roman" w:eastAsia="MS Mincho" w:hAnsi="Times New Roman"/>
          <w:i/>
          <w:iCs/>
          <w:noProof/>
          <w:kern w:val="0"/>
          <w:sz w:val="18"/>
          <w:szCs w:val="18"/>
          <w:lang w:val="ru-UA" w:eastAsia="en-US"/>
        </w:rPr>
        <w:t xml:space="preserve">, </w:t>
      </w:r>
      <w:r w:rsidR="00B94FBA" w:rsidRPr="00972EE8">
        <w:rPr>
          <w:rFonts w:ascii="Times New Roman" w:eastAsia="MS Mincho" w:hAnsi="Times New Roman"/>
          <w:i/>
          <w:iCs/>
          <w:noProof/>
          <w:kern w:val="0"/>
          <w:sz w:val="18"/>
          <w:szCs w:val="18"/>
          <w:lang w:val="uk-UA" w:eastAsia="en-US"/>
        </w:rPr>
        <w:t>автономна посадка, автономна доставк</w:t>
      </w:r>
      <w:r w:rsidR="00B94FBA">
        <w:rPr>
          <w:rFonts w:ascii="Times New Roman" w:eastAsia="MS Mincho" w:hAnsi="Times New Roman"/>
          <w:i/>
          <w:iCs/>
          <w:noProof/>
          <w:kern w:val="0"/>
          <w:sz w:val="18"/>
          <w:szCs w:val="18"/>
          <w:lang w:val="ru-UA" w:eastAsia="en-US"/>
        </w:rPr>
        <w:t>а.</w:t>
      </w:r>
    </w:p>
    <w:p w14:paraId="2E0DF224" w14:textId="77777777" w:rsidR="00211EE1" w:rsidRPr="00562D24" w:rsidRDefault="00211EE1" w:rsidP="00211EE1">
      <w:pPr>
        <w:keepNext/>
        <w:keepLines/>
        <w:tabs>
          <w:tab w:val="left" w:pos="216"/>
        </w:tabs>
        <w:spacing w:before="120"/>
        <w:outlineLvl w:val="0"/>
        <w:rPr>
          <w:rFonts w:eastAsia="MS Mincho"/>
          <w:bCs/>
          <w:smallCaps/>
          <w:kern w:val="32"/>
          <w:lang w:val="uk-UA" w:eastAsia="x-none"/>
        </w:rPr>
      </w:pPr>
      <w:r w:rsidRPr="00562D24">
        <w:rPr>
          <w:rFonts w:eastAsia="MS Mincho"/>
          <w:bCs/>
          <w:smallCaps/>
          <w:kern w:val="32"/>
          <w:lang w:val="uk-UA" w:eastAsia="x-none"/>
        </w:rPr>
        <w:t>Вступ</w:t>
      </w:r>
    </w:p>
    <w:p w14:paraId="711B0B3F" w14:textId="7EFBE7C9" w:rsidR="00A402BD" w:rsidRPr="004754B8" w:rsidRDefault="00A402BD" w:rsidP="00095D87">
      <w:pPr>
        <w:pStyle w:val="BodyText"/>
        <w:spacing w:after="0" w:line="240" w:lineRule="auto"/>
        <w:ind w:firstLine="284"/>
        <w:rPr>
          <w:lang w:val="uk-UA"/>
        </w:rPr>
      </w:pPr>
      <w:r w:rsidRPr="0051045E">
        <w:rPr>
          <w:lang w:val="uk-UA"/>
        </w:rPr>
        <w:t xml:space="preserve">У сучасному світі логістика стає дедалі складнішою через постійне зростання обсягів замовлень, які потребують швидкої та надійної доставки. Інтеграція безпілотних літальних апаратів (БПЛА) у процес останньої милі дозволяє звільнити людські ресурси для виконання </w:t>
      </w:r>
      <w:r w:rsidRPr="004754B8">
        <w:rPr>
          <w:lang w:val="uk-UA"/>
        </w:rPr>
        <w:t>складн</w:t>
      </w:r>
      <w:r w:rsidR="0029558B" w:rsidRPr="004754B8">
        <w:rPr>
          <w:lang w:val="uk-UA"/>
        </w:rPr>
        <w:t>іших</w:t>
      </w:r>
      <w:r w:rsidRPr="004754B8">
        <w:rPr>
          <w:lang w:val="uk-UA"/>
        </w:rPr>
        <w:t xml:space="preserve"> завдань та покращити досвід кінцевого споживача.</w:t>
      </w:r>
    </w:p>
    <w:p w14:paraId="0E2E3105" w14:textId="03825D23" w:rsidR="00A402BD" w:rsidRPr="004754B8" w:rsidRDefault="00A402BD" w:rsidP="00095D87">
      <w:pPr>
        <w:pStyle w:val="BodyText"/>
        <w:spacing w:after="0" w:line="240" w:lineRule="auto"/>
        <w:ind w:firstLine="284"/>
        <w:rPr>
          <w:lang w:val="uk-UA"/>
        </w:rPr>
      </w:pPr>
      <w:r w:rsidRPr="004754B8">
        <w:rPr>
          <w:lang w:val="uk-UA"/>
        </w:rPr>
        <w:t xml:space="preserve">Система автономної доставки вантажів за допомогою БПЛА умовно складається з </w:t>
      </w:r>
      <w:r w:rsidR="004754B8" w:rsidRPr="004754B8">
        <w:rPr>
          <w:lang w:val="uk-UA"/>
        </w:rPr>
        <w:t>наступних</w:t>
      </w:r>
      <w:r w:rsidRPr="004754B8">
        <w:rPr>
          <w:lang w:val="uk-UA"/>
        </w:rPr>
        <w:t xml:space="preserve"> модулів:</w:t>
      </w:r>
    </w:p>
    <w:p w14:paraId="2A00572B" w14:textId="2AB1A005" w:rsidR="00A402BD" w:rsidRPr="0051045E" w:rsidRDefault="00A402BD" w:rsidP="00443CF7">
      <w:pPr>
        <w:pStyle w:val="BodyText"/>
        <w:numPr>
          <w:ilvl w:val="0"/>
          <w:numId w:val="19"/>
        </w:numPr>
        <w:spacing w:after="0" w:line="240" w:lineRule="auto"/>
        <w:ind w:left="714" w:hanging="357"/>
        <w:rPr>
          <w:lang w:val="uk-UA"/>
        </w:rPr>
      </w:pPr>
      <w:r w:rsidRPr="0051045E">
        <w:rPr>
          <w:lang w:val="uk-UA"/>
        </w:rPr>
        <w:t xml:space="preserve">Навігація </w:t>
      </w:r>
      <w:r w:rsidRPr="0051045E">
        <w:rPr>
          <w:iCs/>
          <w:lang w:val="uk-UA"/>
        </w:rPr>
        <w:t>–</w:t>
      </w:r>
      <w:r w:rsidRPr="0051045E">
        <w:rPr>
          <w:lang w:val="uk-UA"/>
        </w:rPr>
        <w:t xml:space="preserve"> планування маршруту польоту й руху;</w:t>
      </w:r>
    </w:p>
    <w:p w14:paraId="2D7D7D03" w14:textId="41CEB240" w:rsidR="00A402BD" w:rsidRPr="0051045E" w:rsidRDefault="00A402BD" w:rsidP="00443CF7">
      <w:pPr>
        <w:pStyle w:val="BodyText"/>
        <w:numPr>
          <w:ilvl w:val="0"/>
          <w:numId w:val="19"/>
        </w:numPr>
        <w:spacing w:after="0" w:line="240" w:lineRule="auto"/>
        <w:ind w:left="714" w:hanging="357"/>
        <w:rPr>
          <w:lang w:val="uk-UA"/>
        </w:rPr>
      </w:pPr>
      <w:r w:rsidRPr="0051045E">
        <w:rPr>
          <w:lang w:val="uk-UA"/>
        </w:rPr>
        <w:t>Визначення кінцевої точки доставки;</w:t>
      </w:r>
    </w:p>
    <w:p w14:paraId="5E6698B8" w14:textId="4231B195" w:rsidR="00A402BD" w:rsidRPr="0051045E" w:rsidRDefault="00A402BD" w:rsidP="00443CF7">
      <w:pPr>
        <w:pStyle w:val="BodyText"/>
        <w:numPr>
          <w:ilvl w:val="0"/>
          <w:numId w:val="19"/>
        </w:numPr>
        <w:spacing w:after="0" w:line="240" w:lineRule="auto"/>
        <w:ind w:left="714" w:hanging="357"/>
        <w:rPr>
          <w:lang w:val="uk-UA"/>
        </w:rPr>
      </w:pPr>
      <w:r w:rsidRPr="0051045E">
        <w:rPr>
          <w:lang w:val="uk-UA"/>
        </w:rPr>
        <w:t>Механізм фіксації та вивільнення вантажу.</w:t>
      </w:r>
    </w:p>
    <w:p w14:paraId="07E2EA41" w14:textId="2D7A4BAE" w:rsidR="00A402BD" w:rsidRPr="0051045E" w:rsidRDefault="00F91BB2" w:rsidP="00095D87">
      <w:pPr>
        <w:pStyle w:val="BodyText"/>
        <w:spacing w:after="0" w:line="240" w:lineRule="auto"/>
        <w:ind w:firstLine="284"/>
        <w:rPr>
          <w:lang w:val="uk-UA"/>
        </w:rPr>
      </w:pPr>
      <w:r w:rsidRPr="0051045E">
        <w:rPr>
          <w:lang w:val="uk-UA"/>
        </w:rPr>
        <w:t xml:space="preserve">Ця робота зосереджена на модулі визначення безпечної зони посадки, яка фактично є кінцевою точкою в ланцюгу доставки. Наразі не існує універсальної системи, здатної автоматично визначати зону посадки БПЛА </w:t>
      </w:r>
      <w:r w:rsidR="004754B8">
        <w:rPr>
          <w:lang w:val="ru-UA"/>
        </w:rPr>
        <w:t>у типовому</w:t>
      </w:r>
      <w:r w:rsidRPr="0051045E">
        <w:rPr>
          <w:lang w:val="uk-UA"/>
        </w:rPr>
        <w:t xml:space="preserve"> міському середовищі </w:t>
      </w:r>
      <w:r w:rsidRPr="0051045E">
        <w:rPr>
          <w:iCs/>
          <w:lang w:val="uk-UA"/>
        </w:rPr>
        <w:t>–</w:t>
      </w:r>
      <w:r w:rsidRPr="0051045E">
        <w:rPr>
          <w:lang w:val="uk-UA"/>
        </w:rPr>
        <w:t xml:space="preserve"> з урахуванням приватних будинків, офісних будівель та багатоповерхових житлових комплексів.</w:t>
      </w:r>
    </w:p>
    <w:p w14:paraId="3346D89A" w14:textId="2D628264" w:rsidR="00F91BB2" w:rsidRPr="0051045E" w:rsidRDefault="00F91BB2" w:rsidP="00095D87">
      <w:pPr>
        <w:pStyle w:val="BodyText"/>
        <w:spacing w:after="0" w:line="240" w:lineRule="auto"/>
        <w:ind w:firstLine="284"/>
        <w:rPr>
          <w:lang w:val="uk-UA"/>
        </w:rPr>
      </w:pPr>
      <w:r w:rsidRPr="0051045E">
        <w:rPr>
          <w:lang w:val="uk-UA"/>
        </w:rPr>
        <w:t xml:space="preserve">Мета дослідження </w:t>
      </w:r>
      <w:r w:rsidRPr="0051045E">
        <w:rPr>
          <w:iCs/>
          <w:lang w:val="uk-UA"/>
        </w:rPr>
        <w:t>–</w:t>
      </w:r>
      <w:r w:rsidRPr="0051045E">
        <w:rPr>
          <w:lang w:val="uk-UA"/>
        </w:rPr>
        <w:t xml:space="preserve"> </w:t>
      </w:r>
      <w:r w:rsidR="00CF0E67" w:rsidRPr="00CF0E67">
        <w:rPr>
          <w:lang w:val="uk-UA"/>
        </w:rPr>
        <w:t>розробка</w:t>
      </w:r>
      <w:r w:rsidRPr="00CF0E67">
        <w:rPr>
          <w:lang w:val="uk-UA"/>
        </w:rPr>
        <w:t xml:space="preserve"> </w:t>
      </w:r>
      <w:r w:rsidR="00172D4A" w:rsidRPr="00CF0E67">
        <w:rPr>
          <w:lang w:val="uk-UA"/>
        </w:rPr>
        <w:t>модел</w:t>
      </w:r>
      <w:r w:rsidR="00CF0E67" w:rsidRPr="00CF0E67">
        <w:rPr>
          <w:lang w:val="uk-UA"/>
        </w:rPr>
        <w:t>і</w:t>
      </w:r>
      <w:r w:rsidRPr="00CF0E67">
        <w:rPr>
          <w:lang w:val="uk-UA"/>
        </w:rPr>
        <w:t xml:space="preserve"> на основі комп’ютерного </w:t>
      </w:r>
      <w:r w:rsidR="004D55B6" w:rsidRPr="00D942A1">
        <w:rPr>
          <w:lang w:val="uk-UA"/>
        </w:rPr>
        <w:t>зору</w:t>
      </w:r>
      <w:r w:rsidRPr="00CF0E67">
        <w:rPr>
          <w:lang w:val="uk-UA"/>
        </w:rPr>
        <w:t xml:space="preserve"> для виявлення безпечних</w:t>
      </w:r>
      <w:r w:rsidRPr="0051045E">
        <w:rPr>
          <w:lang w:val="uk-UA"/>
        </w:rPr>
        <w:t xml:space="preserve"> майданчиків на відкритих ділянках приватних або громадських просторів із достатнім вільним простором. Для цього у якості ключового тренувального сигналу обрано спеціалізовані маркери, що чітко визначають межі зони посадки.</w:t>
      </w:r>
    </w:p>
    <w:p w14:paraId="53C59B79" w14:textId="7BD06A06" w:rsidR="00A402BD" w:rsidRPr="0051045E" w:rsidRDefault="00F91BB2" w:rsidP="00095D87">
      <w:pPr>
        <w:pStyle w:val="BodyText"/>
        <w:spacing w:after="0" w:line="240" w:lineRule="auto"/>
        <w:ind w:firstLine="284"/>
        <w:rPr>
          <w:lang w:val="uk-UA"/>
        </w:rPr>
      </w:pPr>
      <w:r w:rsidRPr="0051045E">
        <w:rPr>
          <w:lang w:val="uk-UA"/>
        </w:rPr>
        <w:t>Слід також зазначити, що більшість існуючих рішень покладаються на GPS‑сигнал для уточнення місцезнаходження БПЛА. Однак GPS може бути неточ</w:t>
      </w:r>
      <w:r w:rsidRPr="00602C76">
        <w:rPr>
          <w:lang w:val="uk-UA"/>
        </w:rPr>
        <w:t>ним</w:t>
      </w:r>
      <w:r w:rsidR="00D376B3" w:rsidRPr="00602C76">
        <w:rPr>
          <w:lang w:val="uk-UA"/>
        </w:rPr>
        <w:t xml:space="preserve"> (типова похибка </w:t>
      </w:r>
      <w:r w:rsidR="00D376B3" w:rsidRPr="00602C76">
        <w:rPr>
          <w:lang w:val="en-US"/>
        </w:rPr>
        <w:t>GPS</w:t>
      </w:r>
      <w:r w:rsidR="00D376B3" w:rsidRPr="00602C76">
        <w:rPr>
          <w:lang w:val="uk-UA"/>
        </w:rPr>
        <w:t xml:space="preserve"> ~2–5 м)</w:t>
      </w:r>
      <w:r w:rsidRPr="00602C76">
        <w:rPr>
          <w:lang w:val="uk-UA"/>
        </w:rPr>
        <w:t xml:space="preserve"> або зовсім недоступним</w:t>
      </w:r>
      <w:r w:rsidRPr="0051045E">
        <w:rPr>
          <w:lang w:val="uk-UA"/>
        </w:rPr>
        <w:t xml:space="preserve">. Використання ж алгоритмів комп’ютерного зору забезпечує незалежність від супутникового зв’язку та підвищує надійність системи в критичних умовах, </w:t>
      </w:r>
      <w:r w:rsidR="0061676C" w:rsidRPr="0061676C">
        <w:rPr>
          <w:lang w:val="uk-UA"/>
        </w:rPr>
        <w:t>мінімізуючи</w:t>
      </w:r>
      <w:r w:rsidR="0061676C">
        <w:rPr>
          <w:lang w:val="ru-UA"/>
        </w:rPr>
        <w:t xml:space="preserve"> </w:t>
      </w:r>
      <w:r w:rsidRPr="0051045E">
        <w:rPr>
          <w:lang w:val="uk-UA"/>
        </w:rPr>
        <w:t>ризики</w:t>
      </w:r>
      <w:r w:rsidR="008A1059" w:rsidRPr="0051045E">
        <w:rPr>
          <w:lang w:val="uk-UA"/>
        </w:rPr>
        <w:t xml:space="preserve"> під час доставки</w:t>
      </w:r>
      <w:r w:rsidRPr="0051045E">
        <w:rPr>
          <w:lang w:val="uk-UA"/>
        </w:rPr>
        <w:t>.</w:t>
      </w:r>
    </w:p>
    <w:p w14:paraId="17678C43" w14:textId="0266DC33" w:rsidR="00A52BD9" w:rsidRPr="00EE7FBD" w:rsidRDefault="00A52BD9" w:rsidP="00A52BD9">
      <w:pPr>
        <w:pStyle w:val="Heading1"/>
        <w:spacing w:before="120" w:after="0"/>
        <w:rPr>
          <w:rFonts w:ascii="Times New Roman" w:eastAsia="MS Mincho" w:hAnsi="Times New Roman"/>
          <w:b w:val="0"/>
          <w:smallCaps/>
          <w:sz w:val="20"/>
          <w:szCs w:val="20"/>
          <w:lang w:val="uk-UA"/>
        </w:rPr>
      </w:pPr>
      <w:r w:rsidRPr="00EE7FBD">
        <w:rPr>
          <w:rFonts w:ascii="Times New Roman" w:eastAsia="MS Mincho" w:hAnsi="Times New Roman"/>
          <w:b w:val="0"/>
          <w:smallCaps/>
          <w:sz w:val="20"/>
          <w:szCs w:val="20"/>
          <w:lang w:val="uk-UA"/>
        </w:rPr>
        <w:t xml:space="preserve">Аналіз </w:t>
      </w:r>
      <w:r w:rsidR="00EE7FBD" w:rsidRPr="00EE7FBD">
        <w:rPr>
          <w:rFonts w:ascii="Times New Roman" w:eastAsia="MS Mincho" w:hAnsi="Times New Roman"/>
          <w:b w:val="0"/>
          <w:smallCaps/>
          <w:sz w:val="20"/>
          <w:szCs w:val="20"/>
          <w:lang w:val="uk-UA"/>
        </w:rPr>
        <w:t>останніх</w:t>
      </w:r>
      <w:r w:rsidR="00F1363E" w:rsidRPr="00EE7FBD">
        <w:rPr>
          <w:rFonts w:ascii="Times New Roman" w:eastAsia="MS Mincho" w:hAnsi="Times New Roman"/>
          <w:b w:val="0"/>
          <w:smallCaps/>
          <w:sz w:val="20"/>
          <w:szCs w:val="20"/>
          <w:lang w:val="uk-UA"/>
        </w:rPr>
        <w:t xml:space="preserve"> </w:t>
      </w:r>
      <w:r w:rsidR="00EE7FBD" w:rsidRPr="00EE7FBD">
        <w:rPr>
          <w:rFonts w:ascii="Times New Roman" w:eastAsia="MS Mincho" w:hAnsi="Times New Roman"/>
          <w:b w:val="0"/>
          <w:smallCaps/>
          <w:sz w:val="20"/>
          <w:szCs w:val="20"/>
          <w:lang w:val="uk-UA"/>
        </w:rPr>
        <w:t>досліджень</w:t>
      </w:r>
      <w:r w:rsidR="00F1363E" w:rsidRPr="00EE7FBD">
        <w:rPr>
          <w:rFonts w:ascii="Times New Roman" w:eastAsia="MS Mincho" w:hAnsi="Times New Roman"/>
          <w:b w:val="0"/>
          <w:smallCaps/>
          <w:sz w:val="20"/>
          <w:szCs w:val="20"/>
          <w:lang w:val="uk-UA"/>
        </w:rPr>
        <w:t xml:space="preserve"> i </w:t>
      </w:r>
      <w:r w:rsidR="00EE7FBD" w:rsidRPr="00EE7FBD">
        <w:rPr>
          <w:rFonts w:ascii="Times New Roman" w:eastAsia="MS Mincho" w:hAnsi="Times New Roman"/>
          <w:b w:val="0"/>
          <w:smallCaps/>
          <w:sz w:val="20"/>
          <w:szCs w:val="20"/>
          <w:lang w:val="uk-UA"/>
        </w:rPr>
        <w:t>публікацій</w:t>
      </w:r>
    </w:p>
    <w:p w14:paraId="256C7204" w14:textId="422C7662" w:rsidR="00765ECD" w:rsidRPr="004E46B3" w:rsidRDefault="00715A91" w:rsidP="00095D87">
      <w:pPr>
        <w:pStyle w:val="BodyText"/>
        <w:spacing w:after="0" w:line="240" w:lineRule="auto"/>
        <w:ind w:firstLine="284"/>
        <w:rPr>
          <w:lang w:val="uk-UA"/>
        </w:rPr>
      </w:pPr>
      <w:r w:rsidRPr="004E46B3">
        <w:rPr>
          <w:lang w:val="uk-UA"/>
        </w:rPr>
        <w:t xml:space="preserve">Аналіз сучасної літератури </w:t>
      </w:r>
      <w:r w:rsidR="00804B24" w:rsidRPr="004E46B3">
        <w:rPr>
          <w:lang w:val="uk-UA"/>
        </w:rPr>
        <w:t>свідчить про</w:t>
      </w:r>
      <w:r w:rsidRPr="004E46B3">
        <w:rPr>
          <w:lang w:val="uk-UA"/>
        </w:rPr>
        <w:t xml:space="preserve"> активний розвиток теми автономної доставки </w:t>
      </w:r>
      <w:r w:rsidR="00804B24" w:rsidRPr="004E46B3">
        <w:rPr>
          <w:lang w:val="uk-UA"/>
        </w:rPr>
        <w:t xml:space="preserve">за допомогою </w:t>
      </w:r>
      <w:r w:rsidRPr="004E46B3">
        <w:rPr>
          <w:lang w:val="uk-UA"/>
        </w:rPr>
        <w:t xml:space="preserve">БПЛА, </w:t>
      </w:r>
      <w:r w:rsidR="003A69C3" w:rsidRPr="003A69C3">
        <w:rPr>
          <w:lang w:val="uk-UA"/>
        </w:rPr>
        <w:t>вод</w:t>
      </w:r>
      <w:r w:rsidR="003A69C3" w:rsidRPr="003A69C3">
        <w:rPr>
          <w:lang w:val="uk-UA"/>
        </w:rPr>
        <w:lastRenderedPageBreak/>
        <w:t>ночас виявляючи</w:t>
      </w:r>
      <w:r w:rsidR="003A69C3">
        <w:rPr>
          <w:lang w:val="ru-UA"/>
        </w:rPr>
        <w:t xml:space="preserve"> </w:t>
      </w:r>
      <w:r w:rsidRPr="004E46B3">
        <w:rPr>
          <w:lang w:val="uk-UA"/>
        </w:rPr>
        <w:t>низку обмежень існуючих підходів</w:t>
      </w:r>
      <w:r w:rsidR="00FF45AE" w:rsidRPr="004E46B3">
        <w:rPr>
          <w:lang w:val="uk-UA"/>
        </w:rPr>
        <w:t>.</w:t>
      </w:r>
      <w:r w:rsidR="001F1604" w:rsidRPr="004E46B3">
        <w:rPr>
          <w:lang w:val="uk-UA"/>
        </w:rPr>
        <w:t xml:space="preserve"> </w:t>
      </w:r>
      <w:r w:rsidR="00274997">
        <w:rPr>
          <w:lang w:val="ru-UA"/>
        </w:rPr>
        <w:t>У</w:t>
      </w:r>
      <w:r w:rsidR="001F1604" w:rsidRPr="004E46B3">
        <w:rPr>
          <w:lang w:val="uk-UA"/>
        </w:rPr>
        <w:t xml:space="preserve"> до</w:t>
      </w:r>
      <w:r w:rsidR="00482851" w:rsidRPr="00217B2A">
        <w:rPr>
          <w:noProof/>
          <w:color w:val="FF0000"/>
          <w:lang w:val="uk-UA" w:eastAsia="uk-UA"/>
        </w:rPr>
        <mc:AlternateContent>
          <mc:Choice Requires="wps">
            <w:drawing>
              <wp:anchor distT="0" distB="0" distL="114300" distR="114300" simplePos="0" relativeHeight="251659776" behindDoc="1" locked="0" layoutInCell="1" allowOverlap="1" wp14:anchorId="61C3FE04" wp14:editId="6B73B7AF">
                <wp:simplePos x="0" y="0"/>
                <wp:positionH relativeFrom="margin">
                  <wp:posOffset>3420110</wp:posOffset>
                </wp:positionH>
                <wp:positionV relativeFrom="paragraph">
                  <wp:posOffset>318135</wp:posOffset>
                </wp:positionV>
                <wp:extent cx="3204210" cy="1675130"/>
                <wp:effectExtent l="0" t="0" r="0" b="1270"/>
                <wp:wrapTight wrapText="bothSides">
                  <wp:wrapPolygon edited="0">
                    <wp:start x="0" y="0"/>
                    <wp:lineTo x="0" y="21371"/>
                    <wp:lineTo x="21446" y="21371"/>
                    <wp:lineTo x="21446"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675130"/>
                        </a:xfrm>
                        <a:prstGeom prst="rect">
                          <a:avLst/>
                        </a:prstGeom>
                        <a:solidFill>
                          <a:srgbClr val="FFFFFF"/>
                        </a:solidFill>
                        <a:ln w="9525">
                          <a:noFill/>
                          <a:miter lim="800000"/>
                          <a:headEnd/>
                          <a:tailEnd/>
                        </a:ln>
                      </wps:spPr>
                      <wps:txbx>
                        <w:txbxContent>
                          <w:p w14:paraId="2902AA59" w14:textId="3D6881CE" w:rsidR="0045058C" w:rsidRDefault="00AC45A6" w:rsidP="0045058C">
                            <w:pPr>
                              <w:pStyle w:val="BodyText"/>
                              <w:tabs>
                                <w:tab w:val="clear" w:pos="288"/>
                              </w:tabs>
                              <w:spacing w:before="120" w:after="0" w:line="240" w:lineRule="auto"/>
                              <w:ind w:firstLine="0"/>
                              <w:jc w:val="center"/>
                              <w:rPr>
                                <w:sz w:val="16"/>
                                <w:szCs w:val="16"/>
                                <w:lang w:val="uk-UA"/>
                              </w:rPr>
                            </w:pPr>
                            <w:r>
                              <w:rPr>
                                <w:noProof/>
                                <w:sz w:val="16"/>
                                <w:szCs w:val="16"/>
                                <w:lang w:val="uk-UA"/>
                              </w:rPr>
                              <w:drawing>
                                <wp:inline distT="0" distB="0" distL="0" distR="0" wp14:anchorId="421E265B" wp14:editId="5F621ED5">
                                  <wp:extent cx="2981726" cy="1494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465" cy="1526490"/>
                                          </a:xfrm>
                                          <a:prstGeom prst="rect">
                                            <a:avLst/>
                                          </a:prstGeom>
                                          <a:noFill/>
                                          <a:ln>
                                            <a:noFill/>
                                          </a:ln>
                                        </pic:spPr>
                                      </pic:pic>
                                    </a:graphicData>
                                  </a:graphic>
                                </wp:inline>
                              </w:drawing>
                            </w:r>
                          </w:p>
                          <w:p w14:paraId="664DE522" w14:textId="4B849B4B" w:rsidR="0045058C" w:rsidRPr="00D91DBE" w:rsidRDefault="0045058C" w:rsidP="0045058C">
                            <w:pPr>
                              <w:pStyle w:val="BodyText"/>
                              <w:tabs>
                                <w:tab w:val="clear" w:pos="288"/>
                              </w:tabs>
                              <w:spacing w:before="120" w:after="0" w:line="240" w:lineRule="auto"/>
                              <w:ind w:firstLine="0"/>
                              <w:jc w:val="center"/>
                              <w:rPr>
                                <w:sz w:val="16"/>
                                <w:szCs w:val="16"/>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3FE04" id="_x0000_t202" coordsize="21600,21600" o:spt="202" path="m,l,21600r21600,l21600,xe">
                <v:stroke joinstyle="miter"/>
                <v:path gradientshapeok="t" o:connecttype="rect"/>
              </v:shapetype>
              <v:shape id="Text Box 4" o:spid="_x0000_s1026" type="#_x0000_t202" style="position:absolute;left:0;text-align:left;margin-left:269.3pt;margin-top:25.05pt;width:252.3pt;height:131.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" stroked="f">
                <v:textbox>
                  <w:txbxContent>
                    <w:p w14:paraId="2902AA59" w14:textId="3D6881CE" w:rsidR="0045058C" w:rsidRDefault="00AC45A6" w:rsidP="0045058C">
                      <w:pPr>
                        <w:pStyle w:val="BodyText"/>
                        <w:tabs>
                          <w:tab w:val="clear" w:pos="288"/>
                        </w:tabs>
                        <w:spacing w:before="120" w:after="0" w:line="240" w:lineRule="auto"/>
                        <w:ind w:firstLine="0"/>
                        <w:jc w:val="center"/>
                        <w:rPr>
                          <w:sz w:val="16"/>
                          <w:szCs w:val="16"/>
                          <w:lang w:val="uk-UA"/>
                        </w:rPr>
                      </w:pPr>
                      <w:r>
                        <w:rPr>
                          <w:noProof/>
                          <w:sz w:val="16"/>
                          <w:szCs w:val="16"/>
                          <w:lang w:val="uk-UA"/>
                        </w:rPr>
                        <w:drawing>
                          <wp:inline distT="0" distB="0" distL="0" distR="0" wp14:anchorId="421E265B" wp14:editId="5F621ED5">
                            <wp:extent cx="2981726" cy="1494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465" cy="1526490"/>
                                    </a:xfrm>
                                    <a:prstGeom prst="rect">
                                      <a:avLst/>
                                    </a:prstGeom>
                                    <a:noFill/>
                                    <a:ln>
                                      <a:noFill/>
                                    </a:ln>
                                  </pic:spPr>
                                </pic:pic>
                              </a:graphicData>
                            </a:graphic>
                          </wp:inline>
                        </w:drawing>
                      </w:r>
                    </w:p>
                    <w:p w14:paraId="664DE522" w14:textId="4B849B4B" w:rsidR="0045058C" w:rsidRPr="00D91DBE" w:rsidRDefault="0045058C" w:rsidP="0045058C">
                      <w:pPr>
                        <w:pStyle w:val="BodyText"/>
                        <w:tabs>
                          <w:tab w:val="clear" w:pos="288"/>
                        </w:tabs>
                        <w:spacing w:before="120" w:after="0" w:line="240" w:lineRule="auto"/>
                        <w:ind w:firstLine="0"/>
                        <w:jc w:val="center"/>
                        <w:rPr>
                          <w:sz w:val="16"/>
                          <w:szCs w:val="16"/>
                          <w:lang w:val="uk-UA"/>
                        </w:rPr>
                      </w:pPr>
                    </w:p>
                  </w:txbxContent>
                </v:textbox>
                <w10:wrap type="tight" anchorx="margin"/>
              </v:shape>
            </w:pict>
          </mc:Fallback>
        </mc:AlternateContent>
      </w:r>
      <w:r w:rsidR="001F1604" w:rsidRPr="004E46B3">
        <w:rPr>
          <w:lang w:val="uk-UA"/>
        </w:rPr>
        <w:t>сліджені [</w:t>
      </w:r>
      <w:r w:rsidR="006D2F7E">
        <w:rPr>
          <w:lang w:val="en-US"/>
        </w:rPr>
        <w:t>1</w:t>
      </w:r>
      <w:r w:rsidR="001F1604" w:rsidRPr="004E46B3">
        <w:rPr>
          <w:lang w:val="uk-UA"/>
        </w:rPr>
        <w:t xml:space="preserve">] </w:t>
      </w:r>
      <w:r w:rsidR="00FF45AE" w:rsidRPr="004E46B3">
        <w:rPr>
          <w:lang w:val="uk-UA"/>
        </w:rPr>
        <w:t>пропонується</w:t>
      </w:r>
      <w:r w:rsidR="001F1604" w:rsidRPr="004E46B3">
        <w:rPr>
          <w:lang w:val="uk-UA"/>
        </w:rPr>
        <w:t xml:space="preserve"> алгоритм  </w:t>
      </w:r>
      <w:r w:rsidR="00765ECD" w:rsidRPr="004E46B3">
        <w:rPr>
          <w:lang w:val="uk-UA"/>
        </w:rPr>
        <w:t>пошуку безпечно</w:t>
      </w:r>
      <w:r w:rsidR="006B7ED6">
        <w:rPr>
          <w:lang w:val="ru-UA"/>
        </w:rPr>
        <w:t>ї</w:t>
      </w:r>
      <w:r w:rsidR="00765ECD" w:rsidRPr="004E46B3">
        <w:rPr>
          <w:lang w:val="uk-UA"/>
        </w:rPr>
        <w:t xml:space="preserve"> </w:t>
      </w:r>
      <w:r w:rsidR="00E23B0E" w:rsidRPr="004E46B3">
        <w:rPr>
          <w:lang w:val="uk-UA"/>
        </w:rPr>
        <w:t>зони</w:t>
      </w:r>
      <w:r w:rsidR="00C13E3D" w:rsidRPr="004E46B3">
        <w:rPr>
          <w:lang w:val="uk-UA"/>
        </w:rPr>
        <w:t xml:space="preserve"> посадки</w:t>
      </w:r>
      <w:r w:rsidR="00E23B0E" w:rsidRPr="004E46B3">
        <w:rPr>
          <w:lang w:val="uk-UA"/>
        </w:rPr>
        <w:t xml:space="preserve">, </w:t>
      </w:r>
      <w:r w:rsidR="002C3B9D" w:rsidRPr="002C3B9D">
        <w:rPr>
          <w:lang w:val="uk-UA"/>
        </w:rPr>
        <w:t xml:space="preserve">що ґрунтується на виявленні людини як потенційного отримувача посилки за допомогою методів комп’ютерного </w:t>
      </w:r>
      <w:r w:rsidR="00D942A1" w:rsidRPr="00396D5A">
        <w:rPr>
          <w:lang w:val="uk-UA"/>
        </w:rPr>
        <w:t>зору</w:t>
      </w:r>
      <w:r w:rsidR="00E23B0E" w:rsidRPr="004E46B3">
        <w:rPr>
          <w:lang w:val="uk-UA"/>
        </w:rPr>
        <w:t>.</w:t>
      </w:r>
      <w:r w:rsidR="00765ECD" w:rsidRPr="004E46B3">
        <w:rPr>
          <w:lang w:val="uk-UA"/>
        </w:rPr>
        <w:t xml:space="preserve"> Такий підхід корисний, коли отримувач присутній на місці, але непридатний для випадків безконтактної доставки на приватну територію, де людина може бути відсутня.</w:t>
      </w:r>
    </w:p>
    <w:p w14:paraId="012F6760" w14:textId="2F8F4DFC" w:rsidR="00765ECD" w:rsidRPr="00867CFE" w:rsidRDefault="00772E76" w:rsidP="00095D87">
      <w:pPr>
        <w:pStyle w:val="BodyText"/>
        <w:spacing w:after="0" w:line="240" w:lineRule="auto"/>
        <w:ind w:firstLine="284"/>
        <w:rPr>
          <w:lang w:val="uk-UA"/>
        </w:rPr>
      </w:pPr>
      <w:r w:rsidRPr="00867CFE">
        <w:rPr>
          <w:lang w:val="uk-UA"/>
        </w:rPr>
        <w:t>Автори</w:t>
      </w:r>
      <w:r w:rsidR="001F1604" w:rsidRPr="00867CFE">
        <w:rPr>
          <w:lang w:val="uk-UA"/>
        </w:rPr>
        <w:t xml:space="preserve"> дослідженн</w:t>
      </w:r>
      <w:r w:rsidRPr="00867CFE">
        <w:rPr>
          <w:lang w:val="uk-UA"/>
        </w:rPr>
        <w:t>я</w:t>
      </w:r>
      <w:r w:rsidR="001F1604" w:rsidRPr="00867CFE">
        <w:rPr>
          <w:lang w:val="uk-UA"/>
        </w:rPr>
        <w:t xml:space="preserve"> [</w:t>
      </w:r>
      <w:r w:rsidR="006D2F7E" w:rsidRPr="00867CFE">
        <w:rPr>
          <w:lang w:val="uk-UA"/>
        </w:rPr>
        <w:t>2</w:t>
      </w:r>
      <w:r w:rsidRPr="00867CFE">
        <w:rPr>
          <w:lang w:val="uk-UA"/>
        </w:rPr>
        <w:t xml:space="preserve">] </w:t>
      </w:r>
      <w:r w:rsidR="001F1604" w:rsidRPr="00867CFE">
        <w:rPr>
          <w:lang w:val="uk-UA"/>
        </w:rPr>
        <w:t xml:space="preserve">пропонують </w:t>
      </w:r>
      <w:r w:rsidR="00765ECD" w:rsidRPr="00867CFE">
        <w:rPr>
          <w:lang w:val="uk-UA"/>
        </w:rPr>
        <w:t xml:space="preserve">комплексний </w:t>
      </w:r>
      <w:r w:rsidR="00DF060E" w:rsidRPr="00867CFE">
        <w:rPr>
          <w:lang w:val="uk-UA"/>
        </w:rPr>
        <w:t>підхід до</w:t>
      </w:r>
      <w:r w:rsidR="00765ECD" w:rsidRPr="00867CFE">
        <w:rPr>
          <w:lang w:val="uk-UA"/>
        </w:rPr>
        <w:t xml:space="preserve"> </w:t>
      </w:r>
      <w:r w:rsidR="00DF060E" w:rsidRPr="00867CFE">
        <w:rPr>
          <w:lang w:val="uk-UA"/>
        </w:rPr>
        <w:t xml:space="preserve">виявлення безпечної </w:t>
      </w:r>
      <w:r w:rsidR="00765ECD" w:rsidRPr="00867CFE">
        <w:rPr>
          <w:lang w:val="uk-UA"/>
        </w:rPr>
        <w:t xml:space="preserve">зони посадки без </w:t>
      </w:r>
      <w:r w:rsidR="00DC4401" w:rsidRPr="00867CFE">
        <w:rPr>
          <w:lang w:val="uk-UA"/>
        </w:rPr>
        <w:t xml:space="preserve">використання </w:t>
      </w:r>
      <w:r w:rsidR="00765ECD" w:rsidRPr="00867CFE">
        <w:rPr>
          <w:lang w:val="uk-UA"/>
        </w:rPr>
        <w:t xml:space="preserve">маркерів для екстреної </w:t>
      </w:r>
      <w:r w:rsidR="00824E0E" w:rsidRPr="00867CFE">
        <w:rPr>
          <w:lang w:val="uk-UA"/>
        </w:rPr>
        <w:t>посадки на непідготовленій ділянці</w:t>
      </w:r>
      <w:r w:rsidR="00765ECD" w:rsidRPr="00867CFE">
        <w:rPr>
          <w:lang w:val="uk-UA"/>
        </w:rPr>
        <w:t xml:space="preserve">. Проте середній час обробки одного кадру </w:t>
      </w:r>
      <w:r w:rsidR="0087565F" w:rsidRPr="00867CFE">
        <w:rPr>
          <w:lang w:val="uk-UA"/>
        </w:rPr>
        <w:t>(</w:t>
      </w:r>
      <w:r w:rsidR="00765ECD" w:rsidRPr="00867CFE">
        <w:rPr>
          <w:lang w:val="uk-UA"/>
        </w:rPr>
        <w:t>600×400 пікселів</w:t>
      </w:r>
      <w:r w:rsidR="0087565F" w:rsidRPr="00867CFE">
        <w:rPr>
          <w:lang w:val="uk-UA"/>
        </w:rPr>
        <w:t>)</w:t>
      </w:r>
      <w:r w:rsidR="00765ECD" w:rsidRPr="00867CFE">
        <w:rPr>
          <w:lang w:val="uk-UA"/>
        </w:rPr>
        <w:t xml:space="preserve"> становить близько 2,5 с, що ускладнює його застосування в режимі реального часу</w:t>
      </w:r>
      <w:r w:rsidR="009C667B" w:rsidRPr="00867CFE">
        <w:rPr>
          <w:lang w:val="uk-UA"/>
        </w:rPr>
        <w:t xml:space="preserve">, де </w:t>
      </w:r>
      <w:r w:rsidR="007E1D03" w:rsidRPr="00867CFE">
        <w:rPr>
          <w:lang w:val="uk-UA"/>
        </w:rPr>
        <w:t>швидкодія критично важлива</w:t>
      </w:r>
      <w:r w:rsidR="00765ECD" w:rsidRPr="00867CFE">
        <w:rPr>
          <w:lang w:val="uk-UA"/>
        </w:rPr>
        <w:t>.</w:t>
      </w:r>
    </w:p>
    <w:p w14:paraId="30021396" w14:textId="42048343" w:rsidR="00F40E47" w:rsidRPr="00E87F4B" w:rsidRDefault="00892E0E" w:rsidP="00095D87">
      <w:pPr>
        <w:pStyle w:val="BodyText"/>
        <w:spacing w:after="0" w:line="240" w:lineRule="auto"/>
        <w:ind w:firstLine="284"/>
        <w:rPr>
          <w:lang w:val="uk-UA"/>
        </w:rPr>
      </w:pPr>
      <w:r w:rsidRPr="004E46B3">
        <w:rPr>
          <w:lang w:val="uk-UA"/>
        </w:rPr>
        <w:t xml:space="preserve">Серед комерційних прикладів слід відзначити </w:t>
      </w:r>
      <w:r w:rsidR="006C1958" w:rsidRPr="004E46B3">
        <w:rPr>
          <w:lang w:val="en-US"/>
        </w:rPr>
        <w:t xml:space="preserve">Amazon Prime </w:t>
      </w:r>
      <w:r w:rsidR="006C1958" w:rsidRPr="002C7F18">
        <w:rPr>
          <w:lang w:val="en-US"/>
        </w:rPr>
        <w:t>Drone Delivery</w:t>
      </w:r>
      <w:r w:rsidR="006C1958" w:rsidRPr="00E87F4B">
        <w:rPr>
          <w:lang w:val="uk-UA"/>
        </w:rPr>
        <w:t xml:space="preserve"> [</w:t>
      </w:r>
      <w:r w:rsidR="00CC4991" w:rsidRPr="00E87F4B">
        <w:rPr>
          <w:lang w:val="uk-UA"/>
        </w:rPr>
        <w:t>3</w:t>
      </w:r>
      <w:r w:rsidR="006C1958" w:rsidRPr="00E87F4B">
        <w:rPr>
          <w:lang w:val="uk-UA"/>
        </w:rPr>
        <w:t>]</w:t>
      </w:r>
      <w:r w:rsidR="002F6F66" w:rsidRPr="00E87F4B">
        <w:rPr>
          <w:lang w:val="uk-UA"/>
        </w:rPr>
        <w:t xml:space="preserve">. </w:t>
      </w:r>
      <w:r w:rsidR="001B00BF" w:rsidRPr="00E87F4B">
        <w:rPr>
          <w:lang w:val="uk-UA"/>
        </w:rPr>
        <w:t>Незважаючи на</w:t>
      </w:r>
      <w:r w:rsidR="001504F9" w:rsidRPr="00E87F4B">
        <w:rPr>
          <w:lang w:val="uk-UA"/>
        </w:rPr>
        <w:t xml:space="preserve"> значний прорив у сфері автономної </w:t>
      </w:r>
      <w:r w:rsidR="00171544" w:rsidRPr="00E87F4B">
        <w:rPr>
          <w:lang w:val="uk-UA"/>
        </w:rPr>
        <w:t xml:space="preserve">безпілотної </w:t>
      </w:r>
      <w:r w:rsidR="001504F9" w:rsidRPr="00E87F4B">
        <w:rPr>
          <w:lang w:val="uk-UA"/>
        </w:rPr>
        <w:t xml:space="preserve">доставки, система має обмеження. Зокрема, посадкова зона повинна бути попередньо визначена користувачем на основі супутникового знімка його двору, що створює залежність від GPS-сигналу. Додатково, </w:t>
      </w:r>
      <w:r w:rsidR="004E46B3" w:rsidRPr="00E87F4B">
        <w:rPr>
          <w:lang w:val="uk-UA"/>
        </w:rPr>
        <w:t>БПЛА</w:t>
      </w:r>
      <w:r w:rsidR="001504F9" w:rsidRPr="00E87F4B">
        <w:rPr>
          <w:lang w:val="uk-UA"/>
        </w:rPr>
        <w:t xml:space="preserve"> не приземляється, а скидає посилку з висоти 3,5 м, </w:t>
      </w:r>
      <w:r w:rsidR="005E2F9B" w:rsidRPr="00E87F4B">
        <w:rPr>
          <w:lang w:val="uk-UA"/>
        </w:rPr>
        <w:t xml:space="preserve">обмежуючи </w:t>
      </w:r>
      <w:r w:rsidR="006158A7" w:rsidRPr="00E87F4B">
        <w:rPr>
          <w:lang w:val="uk-UA"/>
        </w:rPr>
        <w:t xml:space="preserve">тип вантажів і </w:t>
      </w:r>
      <w:r w:rsidR="005E2F9B" w:rsidRPr="00E87F4B">
        <w:rPr>
          <w:lang w:val="uk-UA"/>
        </w:rPr>
        <w:t xml:space="preserve">знижуючи </w:t>
      </w:r>
      <w:r w:rsidR="006158A7" w:rsidRPr="00E87F4B">
        <w:rPr>
          <w:lang w:val="uk-UA"/>
        </w:rPr>
        <w:t>універсальність рішення.</w:t>
      </w:r>
    </w:p>
    <w:p w14:paraId="0CE03A32" w14:textId="450E2C6E" w:rsidR="00BB7493" w:rsidRPr="008E63DC" w:rsidRDefault="00156215" w:rsidP="00095D87">
      <w:pPr>
        <w:pStyle w:val="BodyText"/>
        <w:spacing w:after="0" w:line="240" w:lineRule="auto"/>
        <w:ind w:firstLine="284"/>
        <w:rPr>
          <w:lang w:val="uk-UA"/>
        </w:rPr>
      </w:pPr>
      <w:r w:rsidRPr="008E63DC">
        <w:rPr>
          <w:lang w:val="uk-UA"/>
        </w:rPr>
        <w:t xml:space="preserve">Зазначені приклади </w:t>
      </w:r>
      <w:r w:rsidR="00BB7493" w:rsidRPr="008E63DC">
        <w:rPr>
          <w:lang w:val="uk-UA"/>
        </w:rPr>
        <w:t>підкреслю</w:t>
      </w:r>
      <w:r w:rsidRPr="008E63DC">
        <w:rPr>
          <w:lang w:val="uk-UA"/>
        </w:rPr>
        <w:t>ють</w:t>
      </w:r>
      <w:r w:rsidR="00BB7493" w:rsidRPr="008E63DC">
        <w:rPr>
          <w:lang w:val="uk-UA"/>
        </w:rPr>
        <w:t xml:space="preserve"> актуальність розробки нового підходу, орієнтованого на підвищення продуктивності та автономності (</w:t>
      </w:r>
      <w:r w:rsidR="00E71407" w:rsidRPr="008E63DC">
        <w:rPr>
          <w:lang w:val="uk-UA"/>
        </w:rPr>
        <w:t>незалежність від системи GPS</w:t>
      </w:r>
      <w:r w:rsidR="00BB7493" w:rsidRPr="008E63DC">
        <w:rPr>
          <w:lang w:val="uk-UA"/>
        </w:rPr>
        <w:t>) при збереженні високої точності.</w:t>
      </w:r>
    </w:p>
    <w:p w14:paraId="407080D9" w14:textId="5DDDABD6" w:rsidR="00AD250F" w:rsidRPr="00EE7FBD" w:rsidRDefault="000E1717" w:rsidP="00AD250F">
      <w:pPr>
        <w:pStyle w:val="Heading1"/>
        <w:spacing w:before="120" w:after="0"/>
        <w:rPr>
          <w:rFonts w:ascii="Times New Roman" w:eastAsia="MS Mincho" w:hAnsi="Times New Roman"/>
          <w:b w:val="0"/>
          <w:smallCaps/>
          <w:sz w:val="20"/>
          <w:szCs w:val="20"/>
          <w:lang w:val="uk-UA"/>
        </w:rPr>
      </w:pPr>
      <w:r w:rsidRPr="00EE7FBD">
        <w:rPr>
          <w:rFonts w:ascii="Times New Roman" w:eastAsia="MS Mincho" w:hAnsi="Times New Roman"/>
          <w:b w:val="0"/>
          <w:smallCaps/>
          <w:sz w:val="20"/>
          <w:szCs w:val="20"/>
          <w:lang w:val="uk-UA"/>
        </w:rPr>
        <w:t>Виклад основного матеріалу</w:t>
      </w:r>
    </w:p>
    <w:p w14:paraId="4CA0ACA7" w14:textId="5E4631DF" w:rsidR="005B6E09" w:rsidRPr="00BA2EB5" w:rsidRDefault="00331314" w:rsidP="00095D87">
      <w:pPr>
        <w:pStyle w:val="BodyText"/>
        <w:spacing w:after="0" w:line="240" w:lineRule="auto"/>
        <w:ind w:firstLine="284"/>
        <w:rPr>
          <w:lang w:val="uk-UA"/>
        </w:rPr>
      </w:pPr>
      <w:r>
        <w:rPr>
          <w:lang w:val="ru-UA"/>
        </w:rPr>
        <w:t>В</w:t>
      </w:r>
      <w:r w:rsidR="007709F0" w:rsidRPr="00BA2EB5">
        <w:rPr>
          <w:lang w:val="uk-UA"/>
        </w:rPr>
        <w:t xml:space="preserve"> якості </w:t>
      </w:r>
      <w:r w:rsidR="00E71E4F" w:rsidRPr="00BA2EB5">
        <w:rPr>
          <w:lang w:val="uk-UA"/>
        </w:rPr>
        <w:t xml:space="preserve">базової </w:t>
      </w:r>
      <w:r w:rsidR="007709F0" w:rsidRPr="00BA2EB5">
        <w:rPr>
          <w:lang w:val="uk-UA"/>
        </w:rPr>
        <w:t>моделі обрано YOLOv5</w:t>
      </w:r>
      <w:r w:rsidR="00A80DDA">
        <w:rPr>
          <w:lang w:val="en-US"/>
        </w:rPr>
        <w:t>s</w:t>
      </w:r>
      <w:r w:rsidR="005A794D">
        <w:rPr>
          <w:lang w:val="en-US"/>
        </w:rPr>
        <w:t xml:space="preserve"> [</w:t>
      </w:r>
      <w:r w:rsidR="001E3409">
        <w:rPr>
          <w:lang w:val="ru-UA"/>
        </w:rPr>
        <w:t>4</w:t>
      </w:r>
      <w:r w:rsidR="005A794D">
        <w:rPr>
          <w:lang w:val="en-US"/>
        </w:rPr>
        <w:t xml:space="preserve">] </w:t>
      </w:r>
      <w:r w:rsidR="007709F0" w:rsidRPr="00BA2EB5">
        <w:rPr>
          <w:lang w:val="uk-UA"/>
        </w:rPr>
        <w:t>як</w:t>
      </w:r>
      <w:r w:rsidR="00841A66" w:rsidRPr="00BA2EB5">
        <w:rPr>
          <w:lang w:val="uk-UA"/>
        </w:rPr>
        <w:t xml:space="preserve"> сучас</w:t>
      </w:r>
      <w:r w:rsidR="00593BE0" w:rsidRPr="00BA2EB5">
        <w:rPr>
          <w:lang w:val="uk-UA"/>
        </w:rPr>
        <w:t>н</w:t>
      </w:r>
      <w:r w:rsidR="00841A66" w:rsidRPr="00BA2EB5">
        <w:rPr>
          <w:lang w:val="uk-UA"/>
        </w:rPr>
        <w:t>у</w:t>
      </w:r>
      <w:r w:rsidR="007709F0" w:rsidRPr="00BA2EB5">
        <w:rPr>
          <w:lang w:val="uk-UA"/>
        </w:rPr>
        <w:t xml:space="preserve"> </w:t>
      </w:r>
      <w:r w:rsidR="007709F0" w:rsidRPr="00CC6BA1">
        <w:rPr>
          <w:lang w:val="uk-UA"/>
        </w:rPr>
        <w:t xml:space="preserve">модель комп’ютерного </w:t>
      </w:r>
      <w:r w:rsidR="00396D5A" w:rsidRPr="00396D5A">
        <w:rPr>
          <w:lang w:val="uk-UA"/>
        </w:rPr>
        <w:t>зору</w:t>
      </w:r>
      <w:r w:rsidR="00593BE0" w:rsidRPr="00CC6BA1">
        <w:rPr>
          <w:lang w:val="uk-UA"/>
        </w:rPr>
        <w:t xml:space="preserve"> що </w:t>
      </w:r>
      <w:r w:rsidR="00327B34" w:rsidRPr="00CC6BA1">
        <w:rPr>
          <w:lang w:val="uk-UA"/>
        </w:rPr>
        <w:t>поєдну</w:t>
      </w:r>
      <w:r w:rsidR="005B7D11" w:rsidRPr="00CC6BA1">
        <w:rPr>
          <w:lang w:val="uk-UA"/>
        </w:rPr>
        <w:t>є</w:t>
      </w:r>
      <w:r w:rsidR="007709F0" w:rsidRPr="00CC6BA1">
        <w:rPr>
          <w:lang w:val="uk-UA"/>
        </w:rPr>
        <w:t xml:space="preserve"> гарну швидкість </w:t>
      </w:r>
      <w:r w:rsidR="00593BE0" w:rsidRPr="00CC6BA1">
        <w:rPr>
          <w:lang w:val="uk-UA"/>
        </w:rPr>
        <w:t xml:space="preserve">детекції </w:t>
      </w:r>
      <w:r w:rsidR="007709F0" w:rsidRPr="00CC6BA1">
        <w:rPr>
          <w:lang w:val="uk-UA"/>
        </w:rPr>
        <w:t xml:space="preserve">та точність </w:t>
      </w:r>
      <w:r w:rsidR="00593BE0" w:rsidRPr="00CC6BA1">
        <w:rPr>
          <w:lang w:val="uk-UA"/>
        </w:rPr>
        <w:t>з відносно невелик</w:t>
      </w:r>
      <w:r w:rsidR="00847318" w:rsidRPr="00CC6BA1">
        <w:rPr>
          <w:lang w:val="uk-UA"/>
        </w:rPr>
        <w:t>ою</w:t>
      </w:r>
      <w:r w:rsidR="00593BE0" w:rsidRPr="00CC6BA1">
        <w:rPr>
          <w:lang w:val="uk-UA"/>
        </w:rPr>
        <w:t xml:space="preserve"> обчислювальн</w:t>
      </w:r>
      <w:r w:rsidR="00847318" w:rsidRPr="00CC6BA1">
        <w:rPr>
          <w:lang w:val="uk-UA"/>
        </w:rPr>
        <w:t>ою</w:t>
      </w:r>
      <w:r w:rsidR="00593BE0" w:rsidRPr="00CC6BA1">
        <w:rPr>
          <w:lang w:val="uk-UA"/>
        </w:rPr>
        <w:t xml:space="preserve"> </w:t>
      </w:r>
      <w:r w:rsidR="00847318" w:rsidRPr="00CC6BA1">
        <w:rPr>
          <w:lang w:val="uk-UA"/>
        </w:rPr>
        <w:t xml:space="preserve">складністю </w:t>
      </w:r>
      <w:r w:rsidR="00593BE0" w:rsidRPr="00CC6BA1">
        <w:rPr>
          <w:lang w:val="uk-UA"/>
        </w:rPr>
        <w:t>та простотою налаштування</w:t>
      </w:r>
      <w:r w:rsidR="007709F0" w:rsidRPr="00CC6BA1">
        <w:rPr>
          <w:lang w:val="uk-UA"/>
        </w:rPr>
        <w:t>.</w:t>
      </w:r>
      <w:r w:rsidR="00996766" w:rsidRPr="00CC6BA1">
        <w:rPr>
          <w:lang w:val="uk-UA"/>
        </w:rPr>
        <w:t xml:space="preserve"> </w:t>
      </w:r>
      <w:r w:rsidR="006C2B2A" w:rsidRPr="00CC6BA1">
        <w:rPr>
          <w:lang w:val="uk-UA"/>
        </w:rPr>
        <w:t xml:space="preserve">Для навчання використано </w:t>
      </w:r>
      <w:r w:rsidR="00CC6BA1" w:rsidRPr="00DF0B59">
        <w:rPr>
          <w:lang w:val="uk-UA"/>
        </w:rPr>
        <w:t>наб</w:t>
      </w:r>
      <w:r w:rsidR="00E943D9" w:rsidRPr="00DF0B59">
        <w:rPr>
          <w:lang w:val="uk-UA"/>
        </w:rPr>
        <w:t>і</w:t>
      </w:r>
      <w:r w:rsidR="00CC6BA1" w:rsidRPr="00DF0B59">
        <w:rPr>
          <w:lang w:val="uk-UA"/>
        </w:rPr>
        <w:t>р</w:t>
      </w:r>
      <w:r w:rsidR="00CC6BA1">
        <w:rPr>
          <w:lang w:val="ru-UA"/>
        </w:rPr>
        <w:t xml:space="preserve"> </w:t>
      </w:r>
      <w:r w:rsidR="00CC6BA1" w:rsidRPr="00CC6BA1">
        <w:rPr>
          <w:lang w:val="uk-UA"/>
        </w:rPr>
        <w:t>тренувальних даних</w:t>
      </w:r>
      <w:r w:rsidR="006C2B2A" w:rsidRPr="00CC6BA1">
        <w:rPr>
          <w:lang w:val="uk-UA"/>
        </w:rPr>
        <w:t xml:space="preserve"> міського</w:t>
      </w:r>
      <w:r w:rsidR="006C2B2A" w:rsidRPr="00BA2EB5">
        <w:rPr>
          <w:lang w:val="uk-UA"/>
        </w:rPr>
        <w:t xml:space="preserve"> середовища з платформи </w:t>
      </w:r>
      <w:r w:rsidR="006C2B2A" w:rsidRPr="00CC6BA1">
        <w:rPr>
          <w:lang w:val="en-US"/>
        </w:rPr>
        <w:t>Roboflow</w:t>
      </w:r>
      <w:r w:rsidR="006C2B2A" w:rsidRPr="00BA2EB5">
        <w:rPr>
          <w:lang w:val="uk-UA"/>
        </w:rPr>
        <w:t xml:space="preserve"> </w:t>
      </w:r>
      <w:r w:rsidR="00E23E2B" w:rsidRPr="00BA2EB5">
        <w:rPr>
          <w:lang w:val="uk-UA"/>
        </w:rPr>
        <w:t>[</w:t>
      </w:r>
      <w:r w:rsidR="001E3409">
        <w:rPr>
          <w:lang w:val="ru-UA"/>
        </w:rPr>
        <w:t>5</w:t>
      </w:r>
      <w:r w:rsidR="00E23E2B" w:rsidRPr="00BA2EB5">
        <w:rPr>
          <w:lang w:val="uk-UA"/>
        </w:rPr>
        <w:t>]</w:t>
      </w:r>
      <w:r w:rsidR="006C2B2A" w:rsidRPr="00BA2EB5">
        <w:rPr>
          <w:lang w:val="uk-UA"/>
        </w:rPr>
        <w:t xml:space="preserve">, у якому </w:t>
      </w:r>
      <w:r w:rsidR="00D4292B" w:rsidRPr="00BA2EB5">
        <w:rPr>
          <w:lang w:val="uk-UA"/>
        </w:rPr>
        <w:t xml:space="preserve">частина </w:t>
      </w:r>
      <w:r w:rsidR="00B76474" w:rsidRPr="00BA2EB5">
        <w:rPr>
          <w:lang w:val="uk-UA"/>
        </w:rPr>
        <w:t>зображень</w:t>
      </w:r>
      <w:r w:rsidR="006C2B2A" w:rsidRPr="00BA2EB5">
        <w:rPr>
          <w:lang w:val="uk-UA"/>
        </w:rPr>
        <w:t xml:space="preserve"> містить спеціалізовані маркери, що позначають безпечну зону посадки і </w:t>
      </w:r>
      <w:r w:rsidR="005A31FE" w:rsidRPr="00BA2EB5">
        <w:rPr>
          <w:lang w:val="uk-UA"/>
        </w:rPr>
        <w:t xml:space="preserve">які в контексті дослідження </w:t>
      </w:r>
      <w:r w:rsidR="006C2B2A" w:rsidRPr="00BA2EB5">
        <w:rPr>
          <w:lang w:val="uk-UA"/>
        </w:rPr>
        <w:t>виступають ціллю розпізнавання</w:t>
      </w:r>
      <w:r w:rsidR="00702FD8" w:rsidRPr="00BA2EB5">
        <w:rPr>
          <w:lang w:val="uk-UA"/>
        </w:rPr>
        <w:t>.</w:t>
      </w:r>
      <w:r w:rsidR="00FF5F1C" w:rsidRPr="00BA2EB5">
        <w:rPr>
          <w:lang w:val="uk-UA"/>
        </w:rPr>
        <w:t xml:space="preserve"> </w:t>
      </w:r>
      <w:r w:rsidR="00220037" w:rsidRPr="00220037">
        <w:rPr>
          <w:lang w:val="uk-UA"/>
        </w:rPr>
        <w:t>Під час першого раунду тренування з використанням стандартних гіперпараметрів отримано контрольні результат</w:t>
      </w:r>
      <w:r w:rsidR="00220037">
        <w:rPr>
          <w:lang w:val="ru-UA"/>
        </w:rPr>
        <w:t>и</w:t>
      </w:r>
      <w:r w:rsidR="005B6E09" w:rsidRPr="00BA2EB5">
        <w:rPr>
          <w:lang w:val="uk-UA"/>
        </w:rPr>
        <w:t xml:space="preserve">: </w:t>
      </w:r>
      <w:r w:rsidR="00295CD9" w:rsidRPr="00BA2EB5">
        <w:rPr>
          <w:lang w:val="en-US"/>
        </w:rPr>
        <w:t>P</w:t>
      </w:r>
      <w:r w:rsidR="005B6E09" w:rsidRPr="00BA2EB5">
        <w:rPr>
          <w:lang w:val="en-US"/>
        </w:rPr>
        <w:t>recision</w:t>
      </w:r>
      <w:r w:rsidR="00CB1F6D" w:rsidRPr="00BA2EB5">
        <w:rPr>
          <w:lang w:val="uk-UA"/>
        </w:rPr>
        <w:t xml:space="preserve"> (точн</w:t>
      </w:r>
      <w:r w:rsidR="00BA2EB5" w:rsidRPr="00BA2EB5">
        <w:rPr>
          <w:lang w:val="uk-UA"/>
        </w:rPr>
        <w:t>і</w:t>
      </w:r>
      <w:r w:rsidR="00CB1F6D" w:rsidRPr="00BA2EB5">
        <w:rPr>
          <w:lang w:val="uk-UA"/>
        </w:rPr>
        <w:t>сть)</w:t>
      </w:r>
      <w:r w:rsidR="005B6E09" w:rsidRPr="00BA2EB5">
        <w:rPr>
          <w:lang w:val="uk-UA"/>
        </w:rPr>
        <w:t xml:space="preserve"> = 0,781; </w:t>
      </w:r>
      <w:r w:rsidR="00295CD9" w:rsidRPr="00BA2EB5">
        <w:rPr>
          <w:lang w:val="en-US"/>
        </w:rPr>
        <w:t>R</w:t>
      </w:r>
      <w:r w:rsidR="005B6E09" w:rsidRPr="00BA2EB5">
        <w:rPr>
          <w:lang w:val="en-US"/>
        </w:rPr>
        <w:t>ecall</w:t>
      </w:r>
      <w:r w:rsidR="00CB1F6D" w:rsidRPr="00BA2EB5">
        <w:rPr>
          <w:lang w:val="uk-UA"/>
        </w:rPr>
        <w:t xml:space="preserve"> (повнота)</w:t>
      </w:r>
      <w:r w:rsidR="005B6E09" w:rsidRPr="00BA2EB5">
        <w:rPr>
          <w:lang w:val="uk-UA"/>
        </w:rPr>
        <w:t xml:space="preserve"> = 0,889; mAP@0</w:t>
      </w:r>
      <w:r w:rsidR="00FE12F6">
        <w:rPr>
          <w:lang w:val="ru-UA"/>
        </w:rPr>
        <w:t>,</w:t>
      </w:r>
      <w:r w:rsidR="005B6E09" w:rsidRPr="00BA2EB5">
        <w:rPr>
          <w:lang w:val="uk-UA"/>
        </w:rPr>
        <w:t>5 = 0,851; mAP@0</w:t>
      </w:r>
      <w:r w:rsidR="00FE12F6">
        <w:rPr>
          <w:lang w:val="ru-UA"/>
        </w:rPr>
        <w:t>,</w:t>
      </w:r>
      <w:r w:rsidR="005B6E09" w:rsidRPr="00BA2EB5">
        <w:rPr>
          <w:lang w:val="uk-UA"/>
        </w:rPr>
        <w:t>5:0</w:t>
      </w:r>
      <w:r w:rsidR="00FE12F6">
        <w:rPr>
          <w:lang w:val="ru-UA"/>
        </w:rPr>
        <w:t>,</w:t>
      </w:r>
      <w:r w:rsidR="005B6E09" w:rsidRPr="00BA2EB5">
        <w:rPr>
          <w:lang w:val="uk-UA"/>
        </w:rPr>
        <w:t>95 = 0,538. Ці показники підтвердили ефективність базової конфігурації на ідеалізованих урбаністичних зображеннях.</w:t>
      </w:r>
    </w:p>
    <w:p w14:paraId="0494FB38" w14:textId="383BF331" w:rsidR="004C2FFD" w:rsidRPr="00BA2EB5" w:rsidRDefault="004C2FFD" w:rsidP="00095D87">
      <w:pPr>
        <w:pStyle w:val="BodyText"/>
        <w:spacing w:after="0" w:line="240" w:lineRule="auto"/>
        <w:ind w:firstLine="284"/>
        <w:rPr>
          <w:lang w:val="uk-UA"/>
        </w:rPr>
      </w:pPr>
      <w:r w:rsidRPr="00BA2EB5">
        <w:rPr>
          <w:lang w:val="uk-UA"/>
        </w:rPr>
        <w:tab/>
      </w:r>
      <w:r w:rsidR="00895801" w:rsidRPr="00BA2EB5">
        <w:rPr>
          <w:lang w:val="uk-UA"/>
        </w:rPr>
        <w:t xml:space="preserve">Для підвищення стійкості до варіацій реального середовища розширено пайплайн обробки даних </w:t>
      </w:r>
      <w:r w:rsidR="004B1BCD" w:rsidRPr="00BA2EB5">
        <w:rPr>
          <w:lang w:val="uk-UA"/>
        </w:rPr>
        <w:t>за допомогою</w:t>
      </w:r>
      <w:r w:rsidR="00895801" w:rsidRPr="00BA2EB5">
        <w:rPr>
          <w:lang w:val="uk-UA"/>
        </w:rPr>
        <w:t xml:space="preserve"> бібліоте</w:t>
      </w:r>
      <w:r w:rsidR="004B1BCD" w:rsidRPr="00BA2EB5">
        <w:rPr>
          <w:lang w:val="uk-UA"/>
        </w:rPr>
        <w:t>ки</w:t>
      </w:r>
      <w:r w:rsidR="00895801" w:rsidRPr="00BA2EB5">
        <w:rPr>
          <w:lang w:val="uk-UA"/>
        </w:rPr>
        <w:t xml:space="preserve"> </w:t>
      </w:r>
      <w:r w:rsidR="00895801" w:rsidRPr="0076506E">
        <w:rPr>
          <w:lang w:val="en-US"/>
        </w:rPr>
        <w:t>Albumentations</w:t>
      </w:r>
      <w:r w:rsidR="00895801" w:rsidRPr="00BA2EB5">
        <w:rPr>
          <w:lang w:val="uk-UA"/>
        </w:rPr>
        <w:t xml:space="preserve">. </w:t>
      </w:r>
      <w:r w:rsidR="0036354F" w:rsidRPr="0036354F">
        <w:rPr>
          <w:lang w:val="uk-UA"/>
        </w:rPr>
        <w:t>Із ймовірністю 60% обирається та застосовується до зображення один із трьох методів контрастної/кольорової корекції</w:t>
      </w:r>
      <w:r w:rsidR="00691E47" w:rsidRPr="005E5A2D">
        <w:rPr>
          <w:lang w:val="uk-UA"/>
        </w:rPr>
        <w:t xml:space="preserve">: CLAHE </w:t>
      </w:r>
      <w:r w:rsidR="00691E47" w:rsidRPr="0036354F">
        <w:rPr>
          <w:lang w:val="uk-UA"/>
        </w:rPr>
        <w:t>(</w:t>
      </w:r>
      <w:r w:rsidR="00433D0E" w:rsidRPr="0036354F">
        <w:rPr>
          <w:lang w:val="uk-UA"/>
        </w:rPr>
        <w:t xml:space="preserve">адаптивне </w:t>
      </w:r>
      <w:r w:rsidR="0036354F" w:rsidRPr="0036354F">
        <w:rPr>
          <w:lang w:val="uk-UA"/>
        </w:rPr>
        <w:t>вирівнювання гістограми з обмеженням контрасту</w:t>
      </w:r>
      <w:r w:rsidR="00691E47" w:rsidRPr="0036354F">
        <w:rPr>
          <w:lang w:val="uk-UA"/>
        </w:rPr>
        <w:t xml:space="preserve">), ToGray (перетворення в </w:t>
      </w:r>
      <w:r w:rsidR="00012AE3" w:rsidRPr="0036354F">
        <w:rPr>
          <w:lang w:val="uk-UA"/>
        </w:rPr>
        <w:t>чорно-біле</w:t>
      </w:r>
      <w:r w:rsidR="00691E47" w:rsidRPr="0036354F">
        <w:rPr>
          <w:lang w:val="uk-UA"/>
        </w:rPr>
        <w:t xml:space="preserve">) </w:t>
      </w:r>
      <w:r w:rsidR="009E692A" w:rsidRPr="0036354F">
        <w:rPr>
          <w:lang w:val="uk-UA"/>
        </w:rPr>
        <w:t>або</w:t>
      </w:r>
      <w:r w:rsidR="00691E47" w:rsidRPr="0036354F">
        <w:rPr>
          <w:lang w:val="uk-UA"/>
        </w:rPr>
        <w:t xml:space="preserve"> </w:t>
      </w:r>
      <w:r w:rsidR="00691E47" w:rsidRPr="0036354F">
        <w:rPr>
          <w:lang w:val="en-US"/>
        </w:rPr>
        <w:t>Equalize</w:t>
      </w:r>
      <w:r w:rsidR="00691E47" w:rsidRPr="0036354F">
        <w:rPr>
          <w:lang w:val="uk-UA"/>
        </w:rPr>
        <w:t xml:space="preserve"> (</w:t>
      </w:r>
      <w:r w:rsidR="0036354F" w:rsidRPr="0036354F">
        <w:rPr>
          <w:lang w:val="uk-UA"/>
        </w:rPr>
        <w:t>еквалізація гістограми зображення</w:t>
      </w:r>
      <w:r w:rsidR="00691E47" w:rsidRPr="0036354F">
        <w:rPr>
          <w:lang w:val="uk-UA"/>
        </w:rPr>
        <w:t>)</w:t>
      </w:r>
      <w:r w:rsidR="00895801" w:rsidRPr="0036354F">
        <w:rPr>
          <w:lang w:val="uk-UA"/>
        </w:rPr>
        <w:t xml:space="preserve">. </w:t>
      </w:r>
      <w:r w:rsidR="009337AE" w:rsidRPr="00EE7BFC">
        <w:rPr>
          <w:lang w:val="uk-UA"/>
        </w:rPr>
        <w:t>Тренування модифікованої моделі дало наступні результати</w:t>
      </w:r>
      <w:r w:rsidR="00895801" w:rsidRPr="00EE7BFC">
        <w:rPr>
          <w:lang w:val="uk-UA"/>
        </w:rPr>
        <w:t>:</w:t>
      </w:r>
      <w:r w:rsidR="00895801" w:rsidRPr="00BA2EB5">
        <w:rPr>
          <w:lang w:val="uk-UA"/>
        </w:rPr>
        <w:t xml:space="preserve"> </w:t>
      </w:r>
      <w:r w:rsidR="00295CD9" w:rsidRPr="00BA2EB5">
        <w:rPr>
          <w:lang w:val="en-US"/>
        </w:rPr>
        <w:t>P</w:t>
      </w:r>
      <w:r w:rsidR="00895801" w:rsidRPr="00BA2EB5">
        <w:rPr>
          <w:lang w:val="en-US"/>
        </w:rPr>
        <w:t>recision</w:t>
      </w:r>
      <w:r w:rsidR="00895801" w:rsidRPr="00BA2EB5">
        <w:rPr>
          <w:lang w:val="uk-UA"/>
        </w:rPr>
        <w:t xml:space="preserve"> = 0,884; </w:t>
      </w:r>
      <w:r w:rsidR="00295CD9" w:rsidRPr="00C639DC">
        <w:rPr>
          <w:lang w:val="en-US"/>
        </w:rPr>
        <w:t>R</w:t>
      </w:r>
      <w:r w:rsidR="00895801" w:rsidRPr="00C639DC">
        <w:rPr>
          <w:lang w:val="en-US"/>
        </w:rPr>
        <w:t>ecall</w:t>
      </w:r>
      <w:r w:rsidR="00895801" w:rsidRPr="00BA2EB5">
        <w:rPr>
          <w:lang w:val="uk-UA"/>
        </w:rPr>
        <w:t xml:space="preserve"> = 0,847; mAP@0</w:t>
      </w:r>
      <w:r w:rsidR="00FE12F6">
        <w:rPr>
          <w:lang w:val="ru-UA"/>
        </w:rPr>
        <w:t>,</w:t>
      </w:r>
      <w:r w:rsidR="00895801" w:rsidRPr="00BA2EB5">
        <w:rPr>
          <w:lang w:val="uk-UA"/>
        </w:rPr>
        <w:t>5 = 0,949; mAP@0</w:t>
      </w:r>
      <w:r w:rsidR="00FE12F6">
        <w:rPr>
          <w:lang w:val="ru-UA"/>
        </w:rPr>
        <w:t>,</w:t>
      </w:r>
      <w:r w:rsidR="00895801" w:rsidRPr="00BA2EB5">
        <w:rPr>
          <w:lang w:val="uk-UA"/>
        </w:rPr>
        <w:t>5:0</w:t>
      </w:r>
      <w:r w:rsidR="0023003D">
        <w:rPr>
          <w:lang w:val="ru-UA"/>
        </w:rPr>
        <w:t>,</w:t>
      </w:r>
      <w:r w:rsidR="00895801" w:rsidRPr="00BA2EB5">
        <w:rPr>
          <w:lang w:val="uk-UA"/>
        </w:rPr>
        <w:t>95 = 0,463. Результат навчання модифікованої версії демонструє помітне зростання точності й mAP@0</w:t>
      </w:r>
      <w:r w:rsidR="00FE12F6">
        <w:rPr>
          <w:lang w:val="ru-UA"/>
        </w:rPr>
        <w:t>,</w:t>
      </w:r>
      <w:r w:rsidR="00895801" w:rsidRPr="00BA2EB5">
        <w:rPr>
          <w:lang w:val="uk-UA"/>
        </w:rPr>
        <w:t xml:space="preserve">5 за рахунок незначного зниження </w:t>
      </w:r>
      <w:r w:rsidR="002373DF" w:rsidRPr="00BA2EB5">
        <w:rPr>
          <w:lang w:val="uk-UA"/>
        </w:rPr>
        <w:t>повноти</w:t>
      </w:r>
      <w:r w:rsidR="00895801" w:rsidRPr="00BA2EB5">
        <w:rPr>
          <w:lang w:val="uk-UA"/>
        </w:rPr>
        <w:t xml:space="preserve"> та </w:t>
      </w:r>
      <w:r w:rsidR="00EC0ED6" w:rsidRPr="00BA2EB5">
        <w:rPr>
          <w:lang w:val="uk-UA"/>
        </w:rPr>
        <w:t>mAP@0</w:t>
      </w:r>
      <w:r w:rsidR="00FE12F6">
        <w:rPr>
          <w:lang w:val="ru-UA"/>
        </w:rPr>
        <w:t>,</w:t>
      </w:r>
      <w:r w:rsidR="00EC0ED6" w:rsidRPr="00BA2EB5">
        <w:rPr>
          <w:lang w:val="uk-UA"/>
        </w:rPr>
        <w:t>5:0</w:t>
      </w:r>
      <w:r w:rsidR="00FE12F6">
        <w:rPr>
          <w:lang w:val="ru-UA"/>
        </w:rPr>
        <w:t>,</w:t>
      </w:r>
      <w:r w:rsidR="00EC0ED6" w:rsidRPr="00BA2EB5">
        <w:rPr>
          <w:lang w:val="uk-UA"/>
        </w:rPr>
        <w:t>95</w:t>
      </w:r>
      <w:r w:rsidR="00895801" w:rsidRPr="00BA2EB5">
        <w:rPr>
          <w:lang w:val="uk-UA"/>
        </w:rPr>
        <w:t>.</w:t>
      </w:r>
    </w:p>
    <w:p w14:paraId="72DD747B" w14:textId="42154A92" w:rsidR="00EC0ED6" w:rsidRPr="007B0B0B" w:rsidRDefault="00444FFA" w:rsidP="00095D87">
      <w:pPr>
        <w:pStyle w:val="BodyText"/>
        <w:spacing w:after="0" w:line="240" w:lineRule="auto"/>
        <w:ind w:firstLine="284"/>
        <w:rPr>
          <w:lang w:val="ru-UA"/>
        </w:rPr>
      </w:pPr>
      <w:r w:rsidRPr="00BA2EB5">
        <w:rPr>
          <w:lang w:val="uk-UA"/>
        </w:rPr>
        <w:tab/>
        <w:t xml:space="preserve">Щоб оцінити адаптивність обох моделей до реальних умов, </w:t>
      </w:r>
      <w:r w:rsidR="0023003D">
        <w:rPr>
          <w:lang w:val="ru-UA"/>
        </w:rPr>
        <w:t>проведено</w:t>
      </w:r>
      <w:r w:rsidRPr="00BA2EB5">
        <w:rPr>
          <w:lang w:val="uk-UA"/>
        </w:rPr>
        <w:t xml:space="preserve"> </w:t>
      </w:r>
      <w:r w:rsidR="00BD7244" w:rsidRPr="00435489">
        <w:rPr>
          <w:lang w:val="uk-UA"/>
        </w:rPr>
        <w:t>апробацію</w:t>
      </w:r>
      <w:r w:rsidRPr="00BA2EB5">
        <w:rPr>
          <w:lang w:val="uk-UA"/>
        </w:rPr>
        <w:t xml:space="preserve"> на тестовому </w:t>
      </w:r>
      <w:r w:rsidR="00DF0B59" w:rsidRPr="00DF0B59">
        <w:rPr>
          <w:lang w:val="uk-UA"/>
        </w:rPr>
        <w:t>наборі</w:t>
      </w:r>
      <w:r w:rsidR="00DF0B59">
        <w:rPr>
          <w:lang w:val="ru-UA"/>
        </w:rPr>
        <w:t xml:space="preserve"> </w:t>
      </w:r>
      <w:r w:rsidR="00DF0B59" w:rsidRPr="00CC6BA1">
        <w:rPr>
          <w:lang w:val="uk-UA"/>
        </w:rPr>
        <w:t xml:space="preserve">тренувальних даних </w:t>
      </w:r>
      <w:r w:rsidRPr="00BA2EB5">
        <w:rPr>
          <w:lang w:val="uk-UA"/>
        </w:rPr>
        <w:t>[</w:t>
      </w:r>
      <w:r w:rsidR="001E3409">
        <w:rPr>
          <w:lang w:val="ru-UA"/>
        </w:rPr>
        <w:t>6</w:t>
      </w:r>
      <w:r w:rsidRPr="00BA2EB5">
        <w:rPr>
          <w:lang w:val="uk-UA"/>
        </w:rPr>
        <w:t>], що включає</w:t>
      </w:r>
      <w:r w:rsidR="007C1DE4">
        <w:rPr>
          <w:lang w:val="ru-UA"/>
        </w:rPr>
        <w:t>:</w:t>
      </w:r>
      <w:r w:rsidRPr="00BA2EB5">
        <w:rPr>
          <w:lang w:val="uk-UA"/>
        </w:rPr>
        <w:t xml:space="preserve"> стандартні кадри</w:t>
      </w:r>
      <w:r w:rsidR="003B7A58" w:rsidRPr="00BA2EB5">
        <w:rPr>
          <w:lang w:val="uk-UA"/>
        </w:rPr>
        <w:t xml:space="preserve"> (</w:t>
      </w:r>
      <w:r w:rsidR="00753643" w:rsidRPr="00BA2EB5">
        <w:rPr>
          <w:lang w:val="uk-UA"/>
        </w:rPr>
        <w:t>a</w:t>
      </w:r>
      <w:r w:rsidR="003B7A58" w:rsidRPr="00BA2EB5">
        <w:rPr>
          <w:lang w:val="uk-UA"/>
        </w:rPr>
        <w:t>)</w:t>
      </w:r>
      <w:r w:rsidRPr="00BA2EB5">
        <w:rPr>
          <w:lang w:val="uk-UA"/>
        </w:rPr>
        <w:t>, зображення зі зміненою яскравістю (</w:t>
      </w:r>
      <w:r w:rsidR="007B6F00" w:rsidRPr="00BA2EB5">
        <w:rPr>
          <w:lang w:val="uk-UA"/>
        </w:rPr>
        <w:t>±</w:t>
      </w:r>
      <w:r w:rsidRPr="00BA2EB5">
        <w:rPr>
          <w:lang w:val="uk-UA"/>
        </w:rPr>
        <w:t>50%)</w:t>
      </w:r>
      <w:r w:rsidR="003B7A58" w:rsidRPr="00BA2EB5">
        <w:rPr>
          <w:lang w:val="uk-UA"/>
        </w:rPr>
        <w:t xml:space="preserve"> (</w:t>
      </w:r>
      <w:r w:rsidR="00753643" w:rsidRPr="00BA2EB5">
        <w:rPr>
          <w:lang w:val="uk-UA"/>
        </w:rPr>
        <w:t>b, c</w:t>
      </w:r>
      <w:r w:rsidR="003B7A58" w:rsidRPr="00BA2EB5">
        <w:rPr>
          <w:lang w:val="uk-UA"/>
        </w:rPr>
        <w:t>)</w:t>
      </w:r>
      <w:r w:rsidRPr="00BA2EB5">
        <w:rPr>
          <w:lang w:val="uk-UA"/>
        </w:rPr>
        <w:t xml:space="preserve">, з </w:t>
      </w:r>
      <w:r w:rsidRPr="00C639DC">
        <w:rPr>
          <w:lang w:val="en-US"/>
        </w:rPr>
        <w:t>Gaussian</w:t>
      </w:r>
      <w:r w:rsidRPr="00BA2EB5">
        <w:rPr>
          <w:lang w:val="uk-UA"/>
        </w:rPr>
        <w:t>-розмиттям</w:t>
      </w:r>
      <w:r w:rsidR="003B7A58" w:rsidRPr="00BA2EB5">
        <w:rPr>
          <w:lang w:val="uk-UA"/>
        </w:rPr>
        <w:t xml:space="preserve"> (</w:t>
      </w:r>
      <w:r w:rsidR="00753643" w:rsidRPr="00BA2EB5">
        <w:rPr>
          <w:lang w:val="uk-UA"/>
        </w:rPr>
        <w:t>d</w:t>
      </w:r>
      <w:r w:rsidR="003B7A58" w:rsidRPr="00BA2EB5">
        <w:rPr>
          <w:lang w:val="uk-UA"/>
        </w:rPr>
        <w:t>)</w:t>
      </w:r>
      <w:r w:rsidRPr="00BA2EB5">
        <w:rPr>
          <w:lang w:val="uk-UA"/>
        </w:rPr>
        <w:t>, шумом</w:t>
      </w:r>
      <w:r w:rsidR="003B7A58" w:rsidRPr="00BA2EB5">
        <w:rPr>
          <w:lang w:val="uk-UA"/>
        </w:rPr>
        <w:t xml:space="preserve"> (</w:t>
      </w:r>
      <w:r w:rsidR="00753643" w:rsidRPr="00BA2EB5">
        <w:rPr>
          <w:lang w:val="uk-UA"/>
        </w:rPr>
        <w:t>e</w:t>
      </w:r>
      <w:r w:rsidR="003B7A58" w:rsidRPr="00BA2EB5">
        <w:rPr>
          <w:lang w:val="uk-UA"/>
        </w:rPr>
        <w:t>)</w:t>
      </w:r>
      <w:r w:rsidRPr="00BA2EB5">
        <w:rPr>
          <w:lang w:val="uk-UA"/>
        </w:rPr>
        <w:t>, чорно-білі</w:t>
      </w:r>
      <w:r w:rsidR="003B7A58" w:rsidRPr="00BA2EB5">
        <w:rPr>
          <w:lang w:val="uk-UA"/>
        </w:rPr>
        <w:t xml:space="preserve"> (</w:t>
      </w:r>
      <w:r w:rsidR="00753643" w:rsidRPr="00BA2EB5">
        <w:rPr>
          <w:lang w:val="uk-UA"/>
        </w:rPr>
        <w:t>f</w:t>
      </w:r>
      <w:r w:rsidR="003B7A58" w:rsidRPr="00BA2EB5">
        <w:rPr>
          <w:lang w:val="uk-UA"/>
        </w:rPr>
        <w:t>)</w:t>
      </w:r>
      <w:r w:rsidR="005F4924">
        <w:rPr>
          <w:lang w:val="ru-UA"/>
        </w:rPr>
        <w:t xml:space="preserve"> </w:t>
      </w:r>
      <w:r w:rsidR="005F4924" w:rsidRPr="0092589C">
        <w:rPr>
          <w:lang w:val="uk-UA"/>
        </w:rPr>
        <w:t>версії</w:t>
      </w:r>
      <w:r w:rsidRPr="0092589C">
        <w:rPr>
          <w:lang w:val="uk-UA"/>
        </w:rPr>
        <w:t xml:space="preserve"> та </w:t>
      </w:r>
      <w:r w:rsidRPr="0092589C">
        <w:rPr>
          <w:lang w:val="uk-UA"/>
        </w:rPr>
        <w:t xml:space="preserve">повернуті на </w:t>
      </w:r>
      <w:r w:rsidR="007B6F00" w:rsidRPr="0092589C">
        <w:rPr>
          <w:lang w:val="uk-UA"/>
        </w:rPr>
        <w:t>±</w:t>
      </w:r>
      <w:r w:rsidRPr="0092589C">
        <w:rPr>
          <w:lang w:val="uk-UA"/>
        </w:rPr>
        <w:t>45°</w:t>
      </w:r>
      <w:r w:rsidR="003B7A58" w:rsidRPr="0092589C">
        <w:rPr>
          <w:lang w:val="uk-UA"/>
        </w:rPr>
        <w:t xml:space="preserve"> (</w:t>
      </w:r>
      <w:r w:rsidR="00753643" w:rsidRPr="0092589C">
        <w:rPr>
          <w:lang w:val="uk-UA"/>
        </w:rPr>
        <w:t>g</w:t>
      </w:r>
      <w:r w:rsidR="003B7A58" w:rsidRPr="0092589C">
        <w:rPr>
          <w:lang w:val="uk-UA"/>
        </w:rPr>
        <w:t>)</w:t>
      </w:r>
      <w:r w:rsidRPr="0092589C">
        <w:rPr>
          <w:lang w:val="uk-UA"/>
        </w:rPr>
        <w:t xml:space="preserve">. Приклад </w:t>
      </w:r>
      <w:r w:rsidR="00076D1D" w:rsidRPr="0092589C">
        <w:rPr>
          <w:lang w:val="uk-UA"/>
        </w:rPr>
        <w:t>тестового зображення і його модифікацій</w:t>
      </w:r>
      <w:r w:rsidRPr="0092589C">
        <w:rPr>
          <w:lang w:val="uk-UA"/>
        </w:rPr>
        <w:t xml:space="preserve"> наведено на рис. 1</w:t>
      </w:r>
      <w:r w:rsidR="007B0B0B">
        <w:rPr>
          <w:lang w:val="ru-UA"/>
        </w:rPr>
        <w:t>:</w:t>
      </w:r>
    </w:p>
    <w:p w14:paraId="784EE6C2" w14:textId="34A4F3D2" w:rsidR="009836A8" w:rsidRPr="00A96E4C" w:rsidRDefault="007B6F00" w:rsidP="00A96E4C">
      <w:pPr>
        <w:pStyle w:val="BodyText"/>
        <w:spacing w:after="0" w:line="240" w:lineRule="auto"/>
        <w:ind w:firstLine="0"/>
        <w:jc w:val="center"/>
        <w:rPr>
          <w:sz w:val="16"/>
          <w:szCs w:val="16"/>
          <w:lang w:val="ru-UA"/>
        </w:rPr>
      </w:pPr>
      <w:r w:rsidRPr="009B2A9F">
        <w:rPr>
          <w:sz w:val="16"/>
          <w:szCs w:val="16"/>
          <w:lang w:val="uk-UA" w:eastAsia="ru-RU"/>
        </w:rPr>
        <w:t xml:space="preserve">Рис. 1. </w:t>
      </w:r>
      <w:r w:rsidRPr="00DF0B59">
        <w:rPr>
          <w:sz w:val="16"/>
          <w:szCs w:val="16"/>
          <w:lang w:val="uk-UA" w:eastAsia="ru-RU"/>
        </w:rPr>
        <w:t xml:space="preserve">Приклад тестового </w:t>
      </w:r>
      <w:r w:rsidR="00DF0B59" w:rsidRPr="00DF0B59">
        <w:rPr>
          <w:sz w:val="16"/>
          <w:szCs w:val="16"/>
          <w:lang w:val="uk-UA" w:eastAsia="ru-RU"/>
        </w:rPr>
        <w:t>набору тренувальних даних</w:t>
      </w:r>
    </w:p>
    <w:p w14:paraId="2B6FBBD2" w14:textId="0A82D888" w:rsidR="001D6D35" w:rsidRPr="00B76474" w:rsidRDefault="001D6D35" w:rsidP="009836A8">
      <w:pPr>
        <w:pStyle w:val="BodyText"/>
        <w:spacing w:after="0" w:line="240" w:lineRule="auto"/>
        <w:ind w:firstLine="284"/>
        <w:rPr>
          <w:lang w:val="uk-UA"/>
        </w:rPr>
      </w:pPr>
      <w:r w:rsidRPr="00B76474">
        <w:rPr>
          <w:lang w:val="uk-UA"/>
        </w:rPr>
        <w:t xml:space="preserve">Оскільки метою цієї роботи є вибір кінцевої точки посадки за найвищою ймовірністю детекції маркеру, після розпізнавання кінцевою точкою вважається область з найбільшою </w:t>
      </w:r>
      <w:r w:rsidR="00A96E4C" w:rsidRPr="00A96E4C">
        <w:rPr>
          <w:lang w:val="uk-UA"/>
        </w:rPr>
        <w:t>впевненістю</w:t>
      </w:r>
      <w:r w:rsidRPr="00B76474">
        <w:rPr>
          <w:lang w:val="uk-UA"/>
        </w:rPr>
        <w:t xml:space="preserve">. Для порівняння базової й модифікованої версій </w:t>
      </w:r>
      <w:r w:rsidR="00A94BB8">
        <w:rPr>
          <w:lang w:val="ru-UA"/>
        </w:rPr>
        <w:t xml:space="preserve">моделей </w:t>
      </w:r>
      <w:r w:rsidRPr="00B76474">
        <w:rPr>
          <w:lang w:val="uk-UA"/>
        </w:rPr>
        <w:t xml:space="preserve">проведено три фази тестування з різними мінімальними порогами </w:t>
      </w:r>
      <w:r w:rsidR="00A96E4C" w:rsidRPr="006F1DE8">
        <w:rPr>
          <w:lang w:val="uk-UA"/>
        </w:rPr>
        <w:t>впевненості</w:t>
      </w:r>
      <w:r w:rsidRPr="00B76474">
        <w:rPr>
          <w:lang w:val="uk-UA"/>
        </w:rPr>
        <w:t xml:space="preserve">: без порогу, з порогом 50% і з порогом 75%. </w:t>
      </w:r>
      <w:r w:rsidR="009836A8" w:rsidRPr="009836A8">
        <w:rPr>
          <w:lang w:val="uk-UA"/>
        </w:rPr>
        <w:t xml:space="preserve">Для розрахунку </w:t>
      </w:r>
      <w:r w:rsidR="009836A8" w:rsidRPr="008729DC">
        <w:rPr>
          <w:lang w:val="uk-UA"/>
        </w:rPr>
        <w:t>ключових</w:t>
      </w:r>
      <w:r w:rsidR="009836A8" w:rsidRPr="009836A8">
        <w:rPr>
          <w:lang w:val="uk-UA"/>
        </w:rPr>
        <w:t xml:space="preserve"> метрик використано</w:t>
      </w:r>
      <w:r w:rsidRPr="00B76474">
        <w:rPr>
          <w:lang w:val="uk-UA"/>
        </w:rPr>
        <w:t>:</w:t>
      </w:r>
    </w:p>
    <w:p w14:paraId="2CE80BE1" w14:textId="0F648AEF" w:rsidR="001D6D35" w:rsidRPr="00B76474" w:rsidRDefault="001D6D35" w:rsidP="001D6D35">
      <w:pPr>
        <w:pStyle w:val="BodyText"/>
        <w:numPr>
          <w:ilvl w:val="0"/>
          <w:numId w:val="27"/>
        </w:numPr>
        <w:spacing w:after="0" w:line="240" w:lineRule="auto"/>
        <w:rPr>
          <w:lang w:val="uk-UA"/>
        </w:rPr>
      </w:pPr>
      <w:r w:rsidRPr="00B76474">
        <w:rPr>
          <w:lang w:val="en-US"/>
        </w:rPr>
        <w:t>True Positives</w:t>
      </w:r>
      <w:r w:rsidRPr="00B76474">
        <w:rPr>
          <w:lang w:val="uk-UA"/>
        </w:rPr>
        <w:t xml:space="preserve"> (TP) </w:t>
      </w:r>
      <w:r w:rsidRPr="00B76474">
        <w:rPr>
          <w:iCs/>
          <w:lang w:val="uk-UA"/>
        </w:rPr>
        <w:t>–</w:t>
      </w:r>
      <w:r w:rsidRPr="00B76474">
        <w:rPr>
          <w:lang w:val="uk-UA"/>
        </w:rPr>
        <w:t xml:space="preserve"> кількість коректно виявлених маркерів;</w:t>
      </w:r>
    </w:p>
    <w:p w14:paraId="28357ECF" w14:textId="38E84E3B" w:rsidR="001D6D35" w:rsidRPr="00EF57E5" w:rsidRDefault="001D6D35" w:rsidP="001D6D35">
      <w:pPr>
        <w:pStyle w:val="BodyText"/>
        <w:numPr>
          <w:ilvl w:val="0"/>
          <w:numId w:val="27"/>
        </w:numPr>
        <w:spacing w:after="0" w:line="240" w:lineRule="auto"/>
        <w:rPr>
          <w:lang w:val="uk-UA"/>
        </w:rPr>
      </w:pPr>
      <w:r w:rsidRPr="00B76474">
        <w:rPr>
          <w:lang w:val="en-US"/>
        </w:rPr>
        <w:t>False Positives</w:t>
      </w:r>
      <w:r w:rsidRPr="00B76474">
        <w:rPr>
          <w:lang w:val="uk-UA"/>
        </w:rPr>
        <w:t xml:space="preserve"> (FP) </w:t>
      </w:r>
      <w:r w:rsidRPr="00B76474">
        <w:rPr>
          <w:iCs/>
          <w:lang w:val="uk-UA"/>
        </w:rPr>
        <w:t>–</w:t>
      </w:r>
      <w:r w:rsidRPr="00B76474">
        <w:rPr>
          <w:lang w:val="uk-UA"/>
        </w:rPr>
        <w:t xml:space="preserve"> </w:t>
      </w:r>
      <w:r w:rsidRPr="00EF57E5">
        <w:rPr>
          <w:lang w:val="uk-UA"/>
        </w:rPr>
        <w:t>сума випадків дубл</w:t>
      </w:r>
      <w:r w:rsidR="00553430" w:rsidRPr="00EF57E5">
        <w:rPr>
          <w:lang w:val="uk-UA"/>
        </w:rPr>
        <w:t>ікатів</w:t>
      </w:r>
      <w:r w:rsidRPr="00EF57E5">
        <w:rPr>
          <w:lang w:val="uk-UA"/>
        </w:rPr>
        <w:t xml:space="preserve"> детекції одн</w:t>
      </w:r>
      <w:r w:rsidR="00E0101E" w:rsidRPr="00EF57E5">
        <w:rPr>
          <w:lang w:val="uk-UA"/>
        </w:rPr>
        <w:t>ого маркеру</w:t>
      </w:r>
      <w:r w:rsidRPr="00EF57E5">
        <w:rPr>
          <w:lang w:val="uk-UA"/>
        </w:rPr>
        <w:t xml:space="preserve"> та некоректних передбачень;</w:t>
      </w:r>
    </w:p>
    <w:p w14:paraId="4B152C92" w14:textId="78C2F434" w:rsidR="000C4C01" w:rsidRPr="006D1DE9" w:rsidRDefault="001D6D35" w:rsidP="001D6D35">
      <w:pPr>
        <w:pStyle w:val="BodyText"/>
        <w:numPr>
          <w:ilvl w:val="0"/>
          <w:numId w:val="27"/>
        </w:numPr>
        <w:spacing w:after="0" w:line="240" w:lineRule="auto"/>
        <w:rPr>
          <w:lang w:val="uk-UA"/>
        </w:rPr>
      </w:pPr>
      <w:r w:rsidRPr="00B76474">
        <w:rPr>
          <w:lang w:val="en-US"/>
        </w:rPr>
        <w:t>False Negatives</w:t>
      </w:r>
      <w:r w:rsidRPr="00B76474">
        <w:rPr>
          <w:lang w:val="uk-UA"/>
        </w:rPr>
        <w:t xml:space="preserve"> (FN) </w:t>
      </w:r>
      <w:r w:rsidRPr="00B76474">
        <w:rPr>
          <w:iCs/>
          <w:lang w:val="uk-UA"/>
        </w:rPr>
        <w:t>–</w:t>
      </w:r>
      <w:r w:rsidRPr="00B76474">
        <w:rPr>
          <w:lang w:val="uk-UA"/>
        </w:rPr>
        <w:t xml:space="preserve"> </w:t>
      </w:r>
      <w:r w:rsidRPr="006D1DE9">
        <w:rPr>
          <w:lang w:val="uk-UA"/>
        </w:rPr>
        <w:t xml:space="preserve">кількість </w:t>
      </w:r>
      <w:r w:rsidR="00E0101E" w:rsidRPr="006D1DE9">
        <w:rPr>
          <w:lang w:val="uk-UA"/>
        </w:rPr>
        <w:t>маркерів</w:t>
      </w:r>
      <w:r w:rsidRPr="006D1DE9">
        <w:rPr>
          <w:lang w:val="uk-UA"/>
        </w:rPr>
        <w:t>, що не були виявлені</w:t>
      </w:r>
      <w:r w:rsidR="00E56FD6" w:rsidRPr="006D1DE9">
        <w:rPr>
          <w:lang w:val="uk-UA"/>
        </w:rPr>
        <w:t>.</w:t>
      </w:r>
    </w:p>
    <w:p w14:paraId="2FC4DC7E" w14:textId="4A54B5C2" w:rsidR="001D6D35" w:rsidRPr="00B76474" w:rsidRDefault="00FC0811" w:rsidP="0002553B">
      <w:pPr>
        <w:pStyle w:val="BodyText"/>
        <w:spacing w:after="0" w:line="240" w:lineRule="auto"/>
        <w:ind w:firstLine="284"/>
        <w:rPr>
          <w:color w:val="FF0000"/>
          <w:lang w:val="uk-UA"/>
        </w:rPr>
      </w:pPr>
      <w:r w:rsidRPr="00B76474">
        <w:rPr>
          <w:lang w:val="uk-UA"/>
        </w:rPr>
        <w:tab/>
      </w:r>
      <w:r w:rsidR="000C4C01" w:rsidRPr="00B76474">
        <w:rPr>
          <w:lang w:val="uk-UA"/>
        </w:rPr>
        <w:t xml:space="preserve">Метрики </w:t>
      </w:r>
      <w:r w:rsidR="000C4C01" w:rsidRPr="00B76474">
        <w:rPr>
          <w:lang w:val="en-US"/>
        </w:rPr>
        <w:t>Precision</w:t>
      </w:r>
      <w:r w:rsidR="007F2771" w:rsidRPr="00B76474">
        <w:rPr>
          <w:lang w:val="uk-UA"/>
        </w:rPr>
        <w:t xml:space="preserve"> (1)</w:t>
      </w:r>
      <w:r w:rsidR="000C4C01" w:rsidRPr="00B76474">
        <w:rPr>
          <w:lang w:val="uk-UA"/>
        </w:rPr>
        <w:t xml:space="preserve">, </w:t>
      </w:r>
      <w:r w:rsidR="000C4C01" w:rsidRPr="00B76474">
        <w:rPr>
          <w:lang w:val="en-US"/>
        </w:rPr>
        <w:t>Recall</w:t>
      </w:r>
      <w:r w:rsidR="007F2771" w:rsidRPr="00B76474">
        <w:rPr>
          <w:lang w:val="uk-UA"/>
        </w:rPr>
        <w:t xml:space="preserve"> (2)</w:t>
      </w:r>
      <w:r w:rsidR="000C4C01" w:rsidRPr="00B76474">
        <w:rPr>
          <w:lang w:val="uk-UA"/>
        </w:rPr>
        <w:t xml:space="preserve"> і F</w:t>
      </w:r>
      <w:r w:rsidR="007F2771" w:rsidRPr="00B76474">
        <w:rPr>
          <w:vertAlign w:val="subscript"/>
          <w:lang w:val="uk-UA"/>
        </w:rPr>
        <w:t>1</w:t>
      </w:r>
      <w:r w:rsidR="009368FA" w:rsidRPr="00B76474">
        <w:rPr>
          <w:vertAlign w:val="subscript"/>
          <w:lang w:val="uk-UA"/>
        </w:rPr>
        <w:t xml:space="preserve"> </w:t>
      </w:r>
      <w:r w:rsidR="009368FA" w:rsidRPr="00B76474">
        <w:rPr>
          <w:lang w:val="uk-UA"/>
        </w:rPr>
        <w:t>(3)</w:t>
      </w:r>
      <w:r w:rsidR="00706DCF" w:rsidRPr="00B76474">
        <w:rPr>
          <w:lang w:val="uk-UA"/>
        </w:rPr>
        <w:t xml:space="preserve">, гармонійне середнє точності та повноти, </w:t>
      </w:r>
      <w:r w:rsidR="000C4C01" w:rsidRPr="00B76474">
        <w:rPr>
          <w:lang w:val="uk-UA"/>
        </w:rPr>
        <w:t>обчислювалися за стандартними формулами</w:t>
      </w:r>
      <w:r w:rsidR="007F2771" w:rsidRPr="00B76474">
        <w:rPr>
          <w:lang w:val="uk-UA"/>
        </w:rPr>
        <w:t>.</w:t>
      </w:r>
    </w:p>
    <w:p w14:paraId="2E4BA1FF" w14:textId="77777777" w:rsidR="001D6D35" w:rsidRPr="00EC0ED6" w:rsidRDefault="001D6D35" w:rsidP="001D6D35">
      <w:pPr>
        <w:pStyle w:val="equation"/>
        <w:spacing w:before="0" w:after="0" w:line="240" w:lineRule="auto"/>
        <w:rPr>
          <w:lang w:val="uk-UA"/>
        </w:rPr>
      </w:pPr>
      <w:r w:rsidRPr="00217B2A">
        <w:rPr>
          <w:rFonts w:eastAsia="MS Mincho"/>
          <w:color w:val="FF0000"/>
          <w:lang w:val="uk-UA"/>
        </w:rPr>
        <w:tab/>
      </w:r>
      <w:r w:rsidRPr="00EC0ED6">
        <w:rPr>
          <w:rFonts w:ascii="Times New Roman" w:hAnsi="Times New Roman" w:cs="Times New Roman"/>
          <w:i/>
        </w:rPr>
        <w:t>Precision =</w:t>
      </w:r>
      <w:r w:rsidRPr="00EC0ED6">
        <w:rPr>
          <w:lang w:val="uk-UA"/>
        </w:rPr>
        <w:t></w:t>
      </w:r>
      <m:oMath>
        <m:f>
          <m:fPr>
            <m:ctrlPr>
              <w:rPr>
                <w:rFonts w:ascii="Cambria Math" w:hAnsi="Cambria Math"/>
                <w:i/>
                <w:lang w:val="uk-UA"/>
              </w:rPr>
            </m:ctrlPr>
          </m:fPr>
          <m:num>
            <m:r>
              <w:rPr>
                <w:rFonts w:ascii="Cambria Math" w:hAnsi="Cambria Math"/>
                <w:lang w:val="uk-UA"/>
              </w:rPr>
              <m:t>TP</m:t>
            </m:r>
          </m:num>
          <m:den>
            <m:r>
              <w:rPr>
                <w:rFonts w:ascii="Cambria Math" w:hAnsi="Cambria Math"/>
                <w:lang w:val="uk-UA"/>
              </w:rPr>
              <m:t>TP+FP</m:t>
            </m:r>
          </m:den>
        </m:f>
      </m:oMath>
      <w:r w:rsidRPr="00EC0ED6">
        <w:rPr>
          <w:lang w:val="uk-UA"/>
        </w:rPr>
        <w:tab/>
      </w:r>
      <w:r w:rsidRPr="00EC0ED6">
        <w:rPr>
          <w:lang w:val="uk-UA"/>
        </w:rPr>
        <w:t></w:t>
      </w:r>
      <w:r w:rsidRPr="00EC0ED6">
        <w:rPr>
          <w:lang w:val="uk-UA"/>
        </w:rPr>
        <w:t></w:t>
      </w:r>
      <w:r w:rsidRPr="00EC0ED6">
        <w:rPr>
          <w:lang w:val="uk-UA"/>
        </w:rPr>
        <w:t></w:t>
      </w:r>
    </w:p>
    <w:p w14:paraId="26926D69" w14:textId="77777777" w:rsidR="001D6D35" w:rsidRPr="00EC0ED6" w:rsidRDefault="001D6D35" w:rsidP="001D6D35">
      <w:pPr>
        <w:pStyle w:val="equation"/>
        <w:spacing w:before="0" w:after="0" w:line="240" w:lineRule="auto"/>
        <w:rPr>
          <w:lang w:val="uk-UA"/>
        </w:rPr>
      </w:pPr>
      <w:r w:rsidRPr="00EC0ED6">
        <w:rPr>
          <w:rFonts w:eastAsia="MS Mincho"/>
          <w:lang w:val="uk-UA"/>
        </w:rPr>
        <w:tab/>
      </w:r>
      <w:r w:rsidRPr="00EC0ED6">
        <w:rPr>
          <w:rFonts w:ascii="Times New Roman" w:hAnsi="Times New Roman" w:cs="Times New Roman"/>
          <w:i/>
        </w:rPr>
        <w:t>Recall =</w:t>
      </w:r>
      <w:r w:rsidRPr="00EC0ED6">
        <w:rPr>
          <w:lang w:val="uk-UA"/>
        </w:rPr>
        <w:t></w:t>
      </w:r>
      <m:oMath>
        <m:f>
          <m:fPr>
            <m:ctrlPr>
              <w:rPr>
                <w:rFonts w:ascii="Cambria Math" w:hAnsi="Cambria Math"/>
                <w:i/>
                <w:lang w:val="uk-UA"/>
              </w:rPr>
            </m:ctrlPr>
          </m:fPr>
          <m:num>
            <m:r>
              <w:rPr>
                <w:rFonts w:ascii="Cambria Math" w:hAnsi="Cambria Math"/>
                <w:lang w:val="uk-UA"/>
              </w:rPr>
              <m:t>TP</m:t>
            </m:r>
          </m:num>
          <m:den>
            <m:r>
              <w:rPr>
                <w:rFonts w:ascii="Cambria Math" w:hAnsi="Cambria Math"/>
                <w:lang w:val="uk-UA"/>
              </w:rPr>
              <m:t>TP+FN</m:t>
            </m:r>
          </m:den>
        </m:f>
      </m:oMath>
      <w:r w:rsidRPr="00EC0ED6">
        <w:rPr>
          <w:lang w:val="uk-UA"/>
        </w:rPr>
        <w:tab/>
      </w:r>
      <w:r w:rsidRPr="00EC0ED6">
        <w:rPr>
          <w:lang w:val="uk-UA"/>
        </w:rPr>
        <w:t></w:t>
      </w:r>
      <w:r w:rsidRPr="00EC0ED6">
        <w:t>2</w:t>
      </w:r>
      <w:r w:rsidRPr="00EC0ED6">
        <w:rPr>
          <w:lang w:val="uk-UA"/>
        </w:rPr>
        <w:t></w:t>
      </w:r>
    </w:p>
    <w:p w14:paraId="5A7C0A58" w14:textId="77777777" w:rsidR="001D6D35" w:rsidRPr="00EC0ED6" w:rsidRDefault="001D6D35" w:rsidP="001D6D35">
      <w:pPr>
        <w:pStyle w:val="equation"/>
        <w:spacing w:before="0" w:after="0" w:line="240" w:lineRule="auto"/>
        <w:rPr>
          <w:lang w:val="uk-UA"/>
        </w:rPr>
      </w:pPr>
      <w:r w:rsidRPr="00EC0ED6">
        <w:rPr>
          <w:rFonts w:eastAsia="MS Mincho"/>
          <w:lang w:val="uk-UA"/>
        </w:rPr>
        <w:tab/>
      </w:r>
      <w:r w:rsidRPr="00EC0ED6">
        <w:rPr>
          <w:rFonts w:ascii="Times New Roman" w:hAnsi="Times New Roman" w:cs="Times New Roman"/>
          <w:i/>
        </w:rPr>
        <w:t>F</w:t>
      </w:r>
      <w:r w:rsidRPr="00EC0ED6">
        <w:rPr>
          <w:rFonts w:ascii="Times New Roman" w:hAnsi="Times New Roman" w:cs="Times New Roman"/>
          <w:i/>
          <w:vertAlign w:val="subscript"/>
        </w:rPr>
        <w:t>1</w:t>
      </w:r>
      <w:r w:rsidRPr="00EC0ED6">
        <w:rPr>
          <w:rFonts w:ascii="Times New Roman" w:hAnsi="Times New Roman" w:cs="Times New Roman"/>
          <w:i/>
        </w:rPr>
        <w:t xml:space="preserve"> =</w:t>
      </w:r>
      <w:r w:rsidRPr="00EC0ED6">
        <w:rPr>
          <w:lang w:val="uk-UA"/>
        </w:rPr>
        <w:t></w:t>
      </w:r>
      <m:oMath>
        <m:r>
          <w:rPr>
            <w:rFonts w:ascii="Cambria Math" w:hAnsi="Cambria Math"/>
            <w:lang w:val="uk-UA"/>
          </w:rPr>
          <m:t>2</m:t>
        </m:r>
        <m:f>
          <m:fPr>
            <m:ctrlPr>
              <w:rPr>
                <w:rFonts w:ascii="Cambria Math" w:hAnsi="Cambria Math"/>
                <w:i/>
                <w:lang w:val="uk-UA"/>
              </w:rPr>
            </m:ctrlPr>
          </m:fPr>
          <m:num>
            <m:r>
              <w:rPr>
                <w:rFonts w:ascii="Cambria Math" w:hAnsi="Cambria Math"/>
                <w:lang w:val="uk-UA"/>
              </w:rPr>
              <m:t>Precision × Recall</m:t>
            </m:r>
          </m:num>
          <m:den>
            <m:r>
              <w:rPr>
                <w:rFonts w:ascii="Cambria Math" w:hAnsi="Cambria Math"/>
                <w:lang w:val="uk-UA"/>
              </w:rPr>
              <m:t>Precision+Recall</m:t>
            </m:r>
          </m:den>
        </m:f>
      </m:oMath>
      <w:r w:rsidRPr="00EC0ED6">
        <w:rPr>
          <w:lang w:val="uk-UA"/>
        </w:rPr>
        <w:tab/>
      </w:r>
      <w:r w:rsidRPr="00EC0ED6">
        <w:rPr>
          <w:lang w:val="uk-UA"/>
        </w:rPr>
        <w:t></w:t>
      </w:r>
      <w:r w:rsidRPr="00EC0ED6">
        <w:t>3</w:t>
      </w:r>
      <w:r w:rsidRPr="00EC0ED6">
        <w:rPr>
          <w:lang w:val="uk-UA"/>
        </w:rPr>
        <w:t></w:t>
      </w:r>
    </w:p>
    <w:p w14:paraId="4D2D3DC5" w14:textId="0F212989" w:rsidR="000C4C01" w:rsidRPr="0088582E" w:rsidRDefault="001D6D35" w:rsidP="0002553B">
      <w:pPr>
        <w:pStyle w:val="BodyText"/>
        <w:spacing w:after="0" w:line="240" w:lineRule="auto"/>
        <w:ind w:firstLine="284"/>
        <w:rPr>
          <w:lang w:val="uk-UA"/>
        </w:rPr>
      </w:pPr>
      <w:r>
        <w:rPr>
          <w:lang w:val="ru-UA"/>
        </w:rPr>
        <w:tab/>
      </w:r>
      <w:r w:rsidR="000C0109" w:rsidRPr="0088582E">
        <w:rPr>
          <w:lang w:val="uk-UA"/>
        </w:rPr>
        <w:t xml:space="preserve">Результати апробації наведено в табл. 1. </w:t>
      </w:r>
      <w:r w:rsidR="00E0071C" w:rsidRPr="0088582E">
        <w:rPr>
          <w:lang w:val="uk-UA"/>
        </w:rPr>
        <w:t xml:space="preserve">Базову модель позначено як </w:t>
      </w:r>
      <w:r w:rsidR="00E0071C" w:rsidRPr="00B150B3">
        <w:rPr>
          <w:lang w:val="en-US"/>
        </w:rPr>
        <w:t>default</w:t>
      </w:r>
      <w:r w:rsidR="00E0071C" w:rsidRPr="0088582E">
        <w:rPr>
          <w:lang w:val="uk-UA"/>
        </w:rPr>
        <w:t xml:space="preserve">, модифіковану – </w:t>
      </w:r>
      <w:r w:rsidR="00E0071C" w:rsidRPr="00B150B3">
        <w:rPr>
          <w:lang w:val="en-US"/>
        </w:rPr>
        <w:t>modified</w:t>
      </w:r>
      <w:r w:rsidR="00E0071C" w:rsidRPr="0088582E">
        <w:rPr>
          <w:lang w:val="uk-UA"/>
        </w:rPr>
        <w:t xml:space="preserve">, через </w:t>
      </w:r>
      <w:r w:rsidR="001A3EB2">
        <w:rPr>
          <w:lang w:val="ru-UA"/>
        </w:rPr>
        <w:t>тире</w:t>
      </w:r>
      <w:r w:rsidR="00E0071C" w:rsidRPr="0088582E">
        <w:rPr>
          <w:lang w:val="uk-UA"/>
        </w:rPr>
        <w:t xml:space="preserve"> </w:t>
      </w:r>
      <w:r w:rsidR="00E0071C" w:rsidRPr="00B5768B">
        <w:rPr>
          <w:lang w:val="uk-UA"/>
        </w:rPr>
        <w:t xml:space="preserve">вказано </w:t>
      </w:r>
      <w:r w:rsidR="000B3226" w:rsidRPr="00B5768B">
        <w:rPr>
          <w:lang w:val="uk-UA"/>
        </w:rPr>
        <w:t xml:space="preserve">мінімальний </w:t>
      </w:r>
      <w:r w:rsidR="00E0071C" w:rsidRPr="00B5768B">
        <w:rPr>
          <w:lang w:val="uk-UA"/>
        </w:rPr>
        <w:t>пор</w:t>
      </w:r>
      <w:r w:rsidR="006C1B13">
        <w:rPr>
          <w:lang w:val="ru-UA"/>
        </w:rPr>
        <w:t>і</w:t>
      </w:r>
      <w:r w:rsidR="00E0071C" w:rsidRPr="00B5768B">
        <w:rPr>
          <w:lang w:val="uk-UA"/>
        </w:rPr>
        <w:t xml:space="preserve">г </w:t>
      </w:r>
      <w:r w:rsidR="00B5768B" w:rsidRPr="00B5768B">
        <w:rPr>
          <w:lang w:val="uk-UA"/>
        </w:rPr>
        <w:t>впевненості</w:t>
      </w:r>
      <w:r w:rsidR="00E0071C" w:rsidRPr="00B5768B">
        <w:rPr>
          <w:lang w:val="uk-UA"/>
        </w:rPr>
        <w:t xml:space="preserve">, якщо застосовано. </w:t>
      </w:r>
      <w:r w:rsidR="000C0109" w:rsidRPr="00B5768B">
        <w:rPr>
          <w:lang w:val="uk-UA"/>
        </w:rPr>
        <w:t>Модифікована модель у порівнянні з базовою демонструє:</w:t>
      </w:r>
    </w:p>
    <w:p w14:paraId="7DB301C6" w14:textId="045D4AD9" w:rsidR="008C7818" w:rsidRPr="0088582E" w:rsidRDefault="008C7818" w:rsidP="008C7818">
      <w:pPr>
        <w:pStyle w:val="BodyText"/>
        <w:numPr>
          <w:ilvl w:val="0"/>
          <w:numId w:val="28"/>
        </w:numPr>
        <w:spacing w:after="0" w:line="240" w:lineRule="auto"/>
        <w:rPr>
          <w:lang w:val="uk-UA"/>
        </w:rPr>
      </w:pPr>
      <w:r w:rsidRPr="0088582E">
        <w:rPr>
          <w:lang w:val="uk-UA"/>
        </w:rPr>
        <w:t xml:space="preserve">без порогу конфіденційності </w:t>
      </w:r>
      <w:r w:rsidRPr="0088582E">
        <w:rPr>
          <w:iCs/>
          <w:lang w:val="uk-UA"/>
        </w:rPr>
        <w:t>–</w:t>
      </w:r>
      <w:r w:rsidRPr="0088582E">
        <w:rPr>
          <w:lang w:val="uk-UA"/>
        </w:rPr>
        <w:t xml:space="preserve"> зростання кількості коректних детекцій на 43,5% (99 </w:t>
      </w:r>
      <w:r w:rsidR="0088582E" w:rsidRPr="0088582E">
        <w:rPr>
          <w:lang w:val="uk-UA"/>
        </w:rPr>
        <w:t>проти</w:t>
      </w:r>
      <w:r w:rsidRPr="0088582E">
        <w:rPr>
          <w:lang w:val="uk-UA"/>
        </w:rPr>
        <w:t xml:space="preserve"> 69 TP);</w:t>
      </w:r>
    </w:p>
    <w:p w14:paraId="3CD90BB9" w14:textId="250C827D" w:rsidR="008C7818" w:rsidRPr="0088582E" w:rsidRDefault="008C7818" w:rsidP="008C7818">
      <w:pPr>
        <w:pStyle w:val="BodyText"/>
        <w:numPr>
          <w:ilvl w:val="0"/>
          <w:numId w:val="28"/>
        </w:numPr>
        <w:spacing w:after="0" w:line="240" w:lineRule="auto"/>
        <w:rPr>
          <w:lang w:val="uk-UA"/>
        </w:rPr>
      </w:pPr>
      <w:r w:rsidRPr="0088582E">
        <w:rPr>
          <w:lang w:val="uk-UA"/>
        </w:rPr>
        <w:t xml:space="preserve">при порозі 50% </w:t>
      </w:r>
      <w:r w:rsidRPr="0088582E">
        <w:rPr>
          <w:iCs/>
          <w:lang w:val="uk-UA"/>
        </w:rPr>
        <w:t>–</w:t>
      </w:r>
      <w:r w:rsidRPr="0088582E">
        <w:rPr>
          <w:lang w:val="uk-UA"/>
        </w:rPr>
        <w:t xml:space="preserve"> в 13,8 раз більше коректних виявлень (83 </w:t>
      </w:r>
      <w:r w:rsidR="0088582E" w:rsidRPr="0088582E">
        <w:rPr>
          <w:lang w:val="uk-UA"/>
        </w:rPr>
        <w:t>проти</w:t>
      </w:r>
      <w:r w:rsidRPr="0088582E">
        <w:rPr>
          <w:lang w:val="uk-UA"/>
        </w:rPr>
        <w:t xml:space="preserve"> 6 TP);</w:t>
      </w:r>
    </w:p>
    <w:p w14:paraId="3D74743F" w14:textId="277A6903" w:rsidR="000C4C01" w:rsidRPr="00283BDA" w:rsidRDefault="008C7818" w:rsidP="00283BDA">
      <w:pPr>
        <w:pStyle w:val="BodyText"/>
        <w:numPr>
          <w:ilvl w:val="0"/>
          <w:numId w:val="28"/>
        </w:numPr>
        <w:spacing w:after="0" w:line="240" w:lineRule="auto"/>
        <w:rPr>
          <w:lang w:val="en-US"/>
        </w:rPr>
      </w:pPr>
      <w:r w:rsidRPr="0088582E">
        <w:rPr>
          <w:lang w:val="uk-UA"/>
        </w:rPr>
        <w:t xml:space="preserve">при порозі 75% </w:t>
      </w:r>
      <w:r w:rsidRPr="0088582E">
        <w:rPr>
          <w:iCs/>
          <w:lang w:val="uk-UA"/>
        </w:rPr>
        <w:t>–</w:t>
      </w:r>
      <w:r w:rsidRPr="0088582E">
        <w:rPr>
          <w:lang w:val="uk-UA"/>
        </w:rPr>
        <w:t xml:space="preserve"> базова модель не виявила жодного маркеру, тоді як модифікована </w:t>
      </w:r>
      <w:r w:rsidRPr="0088582E">
        <w:rPr>
          <w:iCs/>
          <w:lang w:val="uk-UA"/>
        </w:rPr>
        <w:t>–</w:t>
      </w:r>
      <w:r w:rsidRPr="0088582E">
        <w:rPr>
          <w:lang w:val="uk-UA"/>
        </w:rPr>
        <w:t xml:space="preserve"> 7 зон</w:t>
      </w:r>
      <w:r w:rsidRPr="008C7818">
        <w:rPr>
          <w:lang w:val="en-US"/>
        </w:rPr>
        <w:t>.</w:t>
      </w:r>
    </w:p>
    <w:p w14:paraId="69D31709" w14:textId="08124992" w:rsidR="00283BDA" w:rsidRDefault="00283BDA" w:rsidP="000D11DE">
      <w:pPr>
        <w:pStyle w:val="BodyText"/>
        <w:widowControl w:val="0"/>
        <w:spacing w:after="0" w:line="240" w:lineRule="auto"/>
        <w:ind w:firstLine="0"/>
        <w:jc w:val="right"/>
        <w:rPr>
          <w:lang w:val="uk-UA"/>
        </w:rPr>
      </w:pPr>
      <w:r w:rsidRPr="001F1FA7">
        <w:rPr>
          <w:lang w:val="uk-UA"/>
        </w:rPr>
        <w:t>Таблиця 1</w:t>
      </w:r>
    </w:p>
    <w:p w14:paraId="409D1BD6" w14:textId="3771A882" w:rsidR="00095D87" w:rsidRPr="00095D87" w:rsidRDefault="00095D87" w:rsidP="002F5870">
      <w:pPr>
        <w:pStyle w:val="BodyText"/>
        <w:widowControl w:val="0"/>
        <w:spacing w:line="240" w:lineRule="auto"/>
        <w:ind w:firstLine="0"/>
        <w:jc w:val="center"/>
        <w:rPr>
          <w:sz w:val="16"/>
          <w:szCs w:val="16"/>
          <w:lang w:val="uk-UA"/>
        </w:rPr>
      </w:pPr>
      <w:r w:rsidRPr="00095D87">
        <w:rPr>
          <w:sz w:val="16"/>
          <w:szCs w:val="16"/>
          <w:lang w:val="uk-UA"/>
        </w:rPr>
        <w:t xml:space="preserve">Результат апробації </w:t>
      </w:r>
      <w:r w:rsidR="00AE3115" w:rsidRPr="003C70F2">
        <w:rPr>
          <w:sz w:val="16"/>
          <w:szCs w:val="16"/>
          <w:lang w:val="uk-UA"/>
        </w:rPr>
        <w:t>базової</w:t>
      </w:r>
      <w:r w:rsidR="00AE3115">
        <w:rPr>
          <w:sz w:val="16"/>
          <w:szCs w:val="16"/>
          <w:lang w:val="ru-UA"/>
        </w:rPr>
        <w:t xml:space="preserve"> </w:t>
      </w:r>
      <w:r w:rsidR="00AE3115">
        <w:rPr>
          <w:sz w:val="16"/>
          <w:szCs w:val="16"/>
          <w:lang w:val="en-US"/>
        </w:rPr>
        <w:t>(default)</w:t>
      </w:r>
      <w:r w:rsidRPr="00095D87">
        <w:rPr>
          <w:sz w:val="16"/>
          <w:szCs w:val="16"/>
          <w:lang w:val="uk-UA"/>
        </w:rPr>
        <w:t xml:space="preserve"> та модифікованої</w:t>
      </w:r>
      <w:r w:rsidR="00AE3115">
        <w:rPr>
          <w:sz w:val="16"/>
          <w:szCs w:val="16"/>
          <w:lang w:val="en-US"/>
        </w:rPr>
        <w:t xml:space="preserve"> (modified)</w:t>
      </w:r>
      <w:r w:rsidRPr="00095D87">
        <w:rPr>
          <w:sz w:val="16"/>
          <w:szCs w:val="16"/>
          <w:lang w:val="uk-UA"/>
        </w:rPr>
        <w:t xml:space="preserve"> моделей</w:t>
      </w:r>
    </w:p>
    <w:tbl>
      <w:tblPr>
        <w:tblStyle w:val="TableGrid"/>
        <w:tblW w:w="0" w:type="auto"/>
        <w:tblLook w:val="04A0" w:firstRow="1" w:lastRow="0" w:firstColumn="1" w:lastColumn="0" w:noHBand="0" w:noVBand="1"/>
      </w:tblPr>
      <w:tblGrid>
        <w:gridCol w:w="1431"/>
        <w:gridCol w:w="421"/>
        <w:gridCol w:w="434"/>
        <w:gridCol w:w="506"/>
        <w:gridCol w:w="747"/>
        <w:gridCol w:w="747"/>
        <w:gridCol w:w="747"/>
      </w:tblGrid>
      <w:tr w:rsidR="00283BDA" w14:paraId="74DC1046" w14:textId="77777777" w:rsidTr="00A63FA1">
        <w:tc>
          <w:tcPr>
            <w:tcW w:w="1543" w:type="dxa"/>
          </w:tcPr>
          <w:p w14:paraId="6227991F" w14:textId="77777777" w:rsidR="00283BDA" w:rsidRPr="00A817B7" w:rsidRDefault="00283BDA" w:rsidP="00A63FA1">
            <w:pPr>
              <w:pStyle w:val="BodyText"/>
              <w:spacing w:after="0" w:line="240" w:lineRule="auto"/>
              <w:ind w:firstLine="0"/>
              <w:jc w:val="center"/>
              <w:rPr>
                <w:b/>
                <w:bCs/>
                <w:sz w:val="16"/>
                <w:szCs w:val="16"/>
                <w:lang w:val="uk-UA"/>
              </w:rPr>
            </w:pPr>
            <w:r w:rsidRPr="00A817B7">
              <w:rPr>
                <w:b/>
                <w:bCs/>
                <w:sz w:val="16"/>
                <w:szCs w:val="16"/>
                <w:lang w:val="uk-UA"/>
              </w:rPr>
              <w:t>Назва моделі</w:t>
            </w:r>
          </w:p>
        </w:tc>
        <w:tc>
          <w:tcPr>
            <w:tcW w:w="237" w:type="dxa"/>
          </w:tcPr>
          <w:p w14:paraId="242A26D6" w14:textId="77777777" w:rsidR="00283BDA" w:rsidRPr="00A817B7" w:rsidRDefault="00283BDA" w:rsidP="00A63FA1">
            <w:pPr>
              <w:pStyle w:val="BodyText"/>
              <w:spacing w:after="0" w:line="240" w:lineRule="auto"/>
              <w:ind w:firstLine="0"/>
              <w:jc w:val="center"/>
              <w:rPr>
                <w:b/>
                <w:bCs/>
                <w:sz w:val="16"/>
                <w:szCs w:val="16"/>
                <w:lang w:val="en-US"/>
              </w:rPr>
            </w:pPr>
            <w:r w:rsidRPr="00A817B7">
              <w:rPr>
                <w:b/>
                <w:bCs/>
                <w:sz w:val="16"/>
                <w:szCs w:val="16"/>
                <w:lang w:val="en-US"/>
              </w:rPr>
              <w:t>TP</w:t>
            </w:r>
          </w:p>
        </w:tc>
        <w:tc>
          <w:tcPr>
            <w:tcW w:w="439" w:type="dxa"/>
          </w:tcPr>
          <w:p w14:paraId="00209ACA" w14:textId="77777777" w:rsidR="00283BDA" w:rsidRPr="00A817B7" w:rsidRDefault="00283BDA" w:rsidP="00A63FA1">
            <w:pPr>
              <w:pStyle w:val="BodyText"/>
              <w:spacing w:after="0" w:line="240" w:lineRule="auto"/>
              <w:ind w:firstLine="0"/>
              <w:jc w:val="center"/>
              <w:rPr>
                <w:b/>
                <w:bCs/>
                <w:sz w:val="16"/>
                <w:szCs w:val="16"/>
                <w:lang w:val="en-US"/>
              </w:rPr>
            </w:pPr>
            <w:r w:rsidRPr="00A817B7">
              <w:rPr>
                <w:b/>
                <w:bCs/>
                <w:sz w:val="16"/>
                <w:szCs w:val="16"/>
                <w:lang w:val="en-US"/>
              </w:rPr>
              <w:t>FP</w:t>
            </w:r>
          </w:p>
        </w:tc>
        <w:tc>
          <w:tcPr>
            <w:tcW w:w="516" w:type="dxa"/>
          </w:tcPr>
          <w:p w14:paraId="7DDEEFF3" w14:textId="77777777" w:rsidR="00283BDA" w:rsidRPr="00A817B7" w:rsidRDefault="00283BDA" w:rsidP="00A63FA1">
            <w:pPr>
              <w:pStyle w:val="BodyText"/>
              <w:spacing w:after="0" w:line="240" w:lineRule="auto"/>
              <w:ind w:firstLine="0"/>
              <w:jc w:val="center"/>
              <w:rPr>
                <w:b/>
                <w:bCs/>
                <w:sz w:val="16"/>
                <w:szCs w:val="16"/>
                <w:lang w:val="en-US"/>
              </w:rPr>
            </w:pPr>
            <w:r w:rsidRPr="00A817B7">
              <w:rPr>
                <w:b/>
                <w:bCs/>
                <w:sz w:val="16"/>
                <w:szCs w:val="16"/>
                <w:lang w:val="en-US"/>
              </w:rPr>
              <w:t>FN</w:t>
            </w:r>
          </w:p>
        </w:tc>
        <w:tc>
          <w:tcPr>
            <w:tcW w:w="766" w:type="dxa"/>
          </w:tcPr>
          <w:p w14:paraId="6CA842CC" w14:textId="77777777" w:rsidR="00283BDA" w:rsidRPr="00A817B7" w:rsidRDefault="00283BDA" w:rsidP="00A63FA1">
            <w:pPr>
              <w:pStyle w:val="BodyText"/>
              <w:spacing w:after="0" w:line="240" w:lineRule="auto"/>
              <w:ind w:firstLine="0"/>
              <w:jc w:val="center"/>
              <w:rPr>
                <w:b/>
                <w:bCs/>
                <w:sz w:val="16"/>
                <w:szCs w:val="16"/>
                <w:lang w:val="en-US"/>
              </w:rPr>
            </w:pPr>
            <w:r w:rsidRPr="00A817B7">
              <w:rPr>
                <w:b/>
                <w:bCs/>
                <w:sz w:val="16"/>
                <w:szCs w:val="16"/>
                <w:lang w:val="en-US"/>
              </w:rPr>
              <w:t>P</w:t>
            </w:r>
          </w:p>
        </w:tc>
        <w:tc>
          <w:tcPr>
            <w:tcW w:w="766" w:type="dxa"/>
          </w:tcPr>
          <w:p w14:paraId="0E178E90" w14:textId="77777777" w:rsidR="00283BDA" w:rsidRPr="00A817B7" w:rsidRDefault="00283BDA" w:rsidP="00A63FA1">
            <w:pPr>
              <w:pStyle w:val="BodyText"/>
              <w:spacing w:after="0" w:line="240" w:lineRule="auto"/>
              <w:ind w:firstLine="0"/>
              <w:jc w:val="center"/>
              <w:rPr>
                <w:b/>
                <w:bCs/>
                <w:sz w:val="16"/>
                <w:szCs w:val="16"/>
                <w:lang w:val="en-US"/>
              </w:rPr>
            </w:pPr>
            <w:r w:rsidRPr="00A817B7">
              <w:rPr>
                <w:b/>
                <w:bCs/>
                <w:sz w:val="16"/>
                <w:szCs w:val="16"/>
                <w:lang w:val="en-US"/>
              </w:rPr>
              <w:t>R</w:t>
            </w:r>
          </w:p>
        </w:tc>
        <w:tc>
          <w:tcPr>
            <w:tcW w:w="766" w:type="dxa"/>
          </w:tcPr>
          <w:p w14:paraId="38C4E6EE" w14:textId="77777777" w:rsidR="00283BDA" w:rsidRPr="00A817B7" w:rsidRDefault="00283BDA" w:rsidP="00A63FA1">
            <w:pPr>
              <w:pStyle w:val="BodyText"/>
              <w:spacing w:after="0" w:line="240" w:lineRule="auto"/>
              <w:ind w:firstLine="0"/>
              <w:jc w:val="center"/>
              <w:rPr>
                <w:b/>
                <w:bCs/>
                <w:sz w:val="16"/>
                <w:szCs w:val="16"/>
                <w:lang w:val="en-US"/>
              </w:rPr>
            </w:pPr>
            <w:r w:rsidRPr="00A817B7">
              <w:rPr>
                <w:b/>
                <w:bCs/>
                <w:sz w:val="16"/>
                <w:szCs w:val="16"/>
                <w:lang w:val="en-US"/>
              </w:rPr>
              <w:t>F</w:t>
            </w:r>
            <w:r w:rsidRPr="00A817B7">
              <w:rPr>
                <w:b/>
                <w:bCs/>
                <w:sz w:val="16"/>
                <w:szCs w:val="16"/>
                <w:vertAlign w:val="subscript"/>
                <w:lang w:val="en-US"/>
              </w:rPr>
              <w:t>1</w:t>
            </w:r>
          </w:p>
        </w:tc>
      </w:tr>
      <w:tr w:rsidR="00283BDA" w14:paraId="34F0C277" w14:textId="77777777" w:rsidTr="00A63FA1">
        <w:tc>
          <w:tcPr>
            <w:tcW w:w="1543" w:type="dxa"/>
          </w:tcPr>
          <w:p w14:paraId="39694923" w14:textId="46CAC48D"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default</w:t>
            </w:r>
          </w:p>
        </w:tc>
        <w:tc>
          <w:tcPr>
            <w:tcW w:w="237" w:type="dxa"/>
          </w:tcPr>
          <w:p w14:paraId="1727995C"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69</w:t>
            </w:r>
          </w:p>
        </w:tc>
        <w:tc>
          <w:tcPr>
            <w:tcW w:w="439" w:type="dxa"/>
          </w:tcPr>
          <w:p w14:paraId="65332980"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5</w:t>
            </w:r>
          </w:p>
        </w:tc>
        <w:tc>
          <w:tcPr>
            <w:tcW w:w="516" w:type="dxa"/>
          </w:tcPr>
          <w:p w14:paraId="76CBED7C"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78</w:t>
            </w:r>
          </w:p>
        </w:tc>
        <w:tc>
          <w:tcPr>
            <w:tcW w:w="766" w:type="dxa"/>
          </w:tcPr>
          <w:p w14:paraId="0862B406"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0,9324</w:t>
            </w:r>
          </w:p>
        </w:tc>
        <w:tc>
          <w:tcPr>
            <w:tcW w:w="766" w:type="dxa"/>
          </w:tcPr>
          <w:p w14:paraId="4DA0F4F7"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0,4694</w:t>
            </w:r>
          </w:p>
        </w:tc>
        <w:tc>
          <w:tcPr>
            <w:tcW w:w="766" w:type="dxa"/>
          </w:tcPr>
          <w:p w14:paraId="32E276B5"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0,6244</w:t>
            </w:r>
          </w:p>
        </w:tc>
      </w:tr>
      <w:tr w:rsidR="00283BDA" w14:paraId="74ED7807" w14:textId="77777777" w:rsidTr="00A63FA1">
        <w:tc>
          <w:tcPr>
            <w:tcW w:w="1543" w:type="dxa"/>
          </w:tcPr>
          <w:p w14:paraId="1361185D" w14:textId="587D2981"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modified</w:t>
            </w:r>
          </w:p>
        </w:tc>
        <w:tc>
          <w:tcPr>
            <w:tcW w:w="237" w:type="dxa"/>
          </w:tcPr>
          <w:p w14:paraId="0EF0660E"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99</w:t>
            </w:r>
          </w:p>
        </w:tc>
        <w:tc>
          <w:tcPr>
            <w:tcW w:w="439" w:type="dxa"/>
          </w:tcPr>
          <w:p w14:paraId="3787D864"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23</w:t>
            </w:r>
          </w:p>
        </w:tc>
        <w:tc>
          <w:tcPr>
            <w:tcW w:w="516" w:type="dxa"/>
          </w:tcPr>
          <w:p w14:paraId="71853BBB"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48</w:t>
            </w:r>
          </w:p>
        </w:tc>
        <w:tc>
          <w:tcPr>
            <w:tcW w:w="766" w:type="dxa"/>
          </w:tcPr>
          <w:p w14:paraId="1F51791C"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0,8115</w:t>
            </w:r>
          </w:p>
        </w:tc>
        <w:tc>
          <w:tcPr>
            <w:tcW w:w="766" w:type="dxa"/>
          </w:tcPr>
          <w:p w14:paraId="139FEA89"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0,6735</w:t>
            </w:r>
          </w:p>
        </w:tc>
        <w:tc>
          <w:tcPr>
            <w:tcW w:w="766" w:type="dxa"/>
          </w:tcPr>
          <w:p w14:paraId="78F5488E"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0,7361</w:t>
            </w:r>
          </w:p>
        </w:tc>
      </w:tr>
      <w:tr w:rsidR="00283BDA" w14:paraId="5EF9AD4D" w14:textId="77777777" w:rsidTr="00A63FA1">
        <w:tc>
          <w:tcPr>
            <w:tcW w:w="1543" w:type="dxa"/>
          </w:tcPr>
          <w:p w14:paraId="55229BE7" w14:textId="4F8DEA5D"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default</w:t>
            </w:r>
            <w:r w:rsidR="001A3EB2" w:rsidRPr="00095D87">
              <w:rPr>
                <w:iCs/>
                <w:sz w:val="16"/>
                <w:szCs w:val="16"/>
                <w:lang w:val="uk-UA"/>
              </w:rPr>
              <w:t>–</w:t>
            </w:r>
            <w:r w:rsidRPr="00095D87">
              <w:rPr>
                <w:sz w:val="16"/>
                <w:szCs w:val="16"/>
                <w:lang w:val="en-US"/>
              </w:rPr>
              <w:t>50</w:t>
            </w:r>
          </w:p>
        </w:tc>
        <w:tc>
          <w:tcPr>
            <w:tcW w:w="237" w:type="dxa"/>
          </w:tcPr>
          <w:p w14:paraId="2BC3D465"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6</w:t>
            </w:r>
          </w:p>
        </w:tc>
        <w:tc>
          <w:tcPr>
            <w:tcW w:w="439" w:type="dxa"/>
          </w:tcPr>
          <w:p w14:paraId="12B7FA9D"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w:t>
            </w:r>
          </w:p>
        </w:tc>
        <w:tc>
          <w:tcPr>
            <w:tcW w:w="516" w:type="dxa"/>
          </w:tcPr>
          <w:p w14:paraId="37161D4C"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141</w:t>
            </w:r>
          </w:p>
        </w:tc>
        <w:tc>
          <w:tcPr>
            <w:tcW w:w="766" w:type="dxa"/>
          </w:tcPr>
          <w:p w14:paraId="666EB24A"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1</w:t>
            </w:r>
          </w:p>
        </w:tc>
        <w:tc>
          <w:tcPr>
            <w:tcW w:w="766" w:type="dxa"/>
          </w:tcPr>
          <w:p w14:paraId="3FBABE3D"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0,408</w:t>
            </w:r>
          </w:p>
        </w:tc>
        <w:tc>
          <w:tcPr>
            <w:tcW w:w="766" w:type="dxa"/>
          </w:tcPr>
          <w:p w14:paraId="7A20FF93"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0,0784</w:t>
            </w:r>
          </w:p>
        </w:tc>
      </w:tr>
      <w:tr w:rsidR="00283BDA" w14:paraId="1E04D58D" w14:textId="77777777" w:rsidTr="00A63FA1">
        <w:tc>
          <w:tcPr>
            <w:tcW w:w="1543" w:type="dxa"/>
          </w:tcPr>
          <w:p w14:paraId="2B7A4967" w14:textId="7705087A"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modified</w:t>
            </w:r>
            <w:r w:rsidR="001A3EB2" w:rsidRPr="00095D87">
              <w:rPr>
                <w:iCs/>
                <w:sz w:val="16"/>
                <w:szCs w:val="16"/>
                <w:lang w:val="uk-UA"/>
              </w:rPr>
              <w:t>–</w:t>
            </w:r>
            <w:r w:rsidRPr="00095D87">
              <w:rPr>
                <w:sz w:val="16"/>
                <w:szCs w:val="16"/>
                <w:lang w:val="en-US"/>
              </w:rPr>
              <w:t>50</w:t>
            </w:r>
          </w:p>
        </w:tc>
        <w:tc>
          <w:tcPr>
            <w:tcW w:w="237" w:type="dxa"/>
          </w:tcPr>
          <w:p w14:paraId="0D5EB383"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83</w:t>
            </w:r>
          </w:p>
        </w:tc>
        <w:tc>
          <w:tcPr>
            <w:tcW w:w="439" w:type="dxa"/>
          </w:tcPr>
          <w:p w14:paraId="051959D2"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3</w:t>
            </w:r>
          </w:p>
        </w:tc>
        <w:tc>
          <w:tcPr>
            <w:tcW w:w="516" w:type="dxa"/>
          </w:tcPr>
          <w:p w14:paraId="38978DBA"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64</w:t>
            </w:r>
          </w:p>
        </w:tc>
        <w:tc>
          <w:tcPr>
            <w:tcW w:w="766" w:type="dxa"/>
          </w:tcPr>
          <w:p w14:paraId="2924FA81"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0,9651</w:t>
            </w:r>
          </w:p>
        </w:tc>
        <w:tc>
          <w:tcPr>
            <w:tcW w:w="766" w:type="dxa"/>
          </w:tcPr>
          <w:p w14:paraId="0AAAE9DA"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0,5646</w:t>
            </w:r>
          </w:p>
        </w:tc>
        <w:tc>
          <w:tcPr>
            <w:tcW w:w="766" w:type="dxa"/>
          </w:tcPr>
          <w:p w14:paraId="59DA1281"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0,7124</w:t>
            </w:r>
          </w:p>
        </w:tc>
      </w:tr>
      <w:tr w:rsidR="00283BDA" w14:paraId="712465DD" w14:textId="77777777" w:rsidTr="00A63FA1">
        <w:tc>
          <w:tcPr>
            <w:tcW w:w="1543" w:type="dxa"/>
          </w:tcPr>
          <w:p w14:paraId="3A815146" w14:textId="5347EA9A"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default</w:t>
            </w:r>
            <w:r w:rsidR="001A3EB2" w:rsidRPr="00095D87">
              <w:rPr>
                <w:iCs/>
                <w:sz w:val="16"/>
                <w:szCs w:val="16"/>
                <w:lang w:val="uk-UA"/>
              </w:rPr>
              <w:t>–</w:t>
            </w:r>
            <w:r w:rsidRPr="00095D87">
              <w:rPr>
                <w:sz w:val="16"/>
                <w:szCs w:val="16"/>
                <w:lang w:val="en-US"/>
              </w:rPr>
              <w:t>75</w:t>
            </w:r>
          </w:p>
        </w:tc>
        <w:tc>
          <w:tcPr>
            <w:tcW w:w="237" w:type="dxa"/>
          </w:tcPr>
          <w:p w14:paraId="0E17B61C"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w:t>
            </w:r>
          </w:p>
        </w:tc>
        <w:tc>
          <w:tcPr>
            <w:tcW w:w="439" w:type="dxa"/>
          </w:tcPr>
          <w:p w14:paraId="3EB2152E"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w:t>
            </w:r>
          </w:p>
        </w:tc>
        <w:tc>
          <w:tcPr>
            <w:tcW w:w="516" w:type="dxa"/>
          </w:tcPr>
          <w:p w14:paraId="50E36AB7"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147</w:t>
            </w:r>
          </w:p>
        </w:tc>
        <w:tc>
          <w:tcPr>
            <w:tcW w:w="766" w:type="dxa"/>
          </w:tcPr>
          <w:p w14:paraId="3F81C2A0"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w:t>
            </w:r>
          </w:p>
        </w:tc>
        <w:tc>
          <w:tcPr>
            <w:tcW w:w="766" w:type="dxa"/>
          </w:tcPr>
          <w:p w14:paraId="70144D49"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w:t>
            </w:r>
          </w:p>
        </w:tc>
        <w:tc>
          <w:tcPr>
            <w:tcW w:w="766" w:type="dxa"/>
          </w:tcPr>
          <w:p w14:paraId="55E5EF91"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w:t>
            </w:r>
          </w:p>
        </w:tc>
      </w:tr>
      <w:tr w:rsidR="00283BDA" w14:paraId="2E325EC3" w14:textId="77777777" w:rsidTr="00A63FA1">
        <w:tc>
          <w:tcPr>
            <w:tcW w:w="1543" w:type="dxa"/>
          </w:tcPr>
          <w:p w14:paraId="1C64C779" w14:textId="31B65D43"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modified</w:t>
            </w:r>
            <w:r w:rsidR="001A3EB2" w:rsidRPr="00095D87">
              <w:rPr>
                <w:iCs/>
                <w:sz w:val="16"/>
                <w:szCs w:val="16"/>
                <w:lang w:val="uk-UA"/>
              </w:rPr>
              <w:t>–</w:t>
            </w:r>
            <w:r w:rsidRPr="00095D87">
              <w:rPr>
                <w:sz w:val="16"/>
                <w:szCs w:val="16"/>
                <w:lang w:val="en-US"/>
              </w:rPr>
              <w:t>75</w:t>
            </w:r>
          </w:p>
        </w:tc>
        <w:tc>
          <w:tcPr>
            <w:tcW w:w="237" w:type="dxa"/>
          </w:tcPr>
          <w:p w14:paraId="61452DEB"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7</w:t>
            </w:r>
          </w:p>
        </w:tc>
        <w:tc>
          <w:tcPr>
            <w:tcW w:w="439" w:type="dxa"/>
          </w:tcPr>
          <w:p w14:paraId="35FF7CB8"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w:t>
            </w:r>
          </w:p>
        </w:tc>
        <w:tc>
          <w:tcPr>
            <w:tcW w:w="516" w:type="dxa"/>
          </w:tcPr>
          <w:p w14:paraId="25606B59"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140</w:t>
            </w:r>
          </w:p>
        </w:tc>
        <w:tc>
          <w:tcPr>
            <w:tcW w:w="766" w:type="dxa"/>
          </w:tcPr>
          <w:p w14:paraId="7F02FA43"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1</w:t>
            </w:r>
          </w:p>
        </w:tc>
        <w:tc>
          <w:tcPr>
            <w:tcW w:w="766" w:type="dxa"/>
          </w:tcPr>
          <w:p w14:paraId="3047E0BD"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0,0476</w:t>
            </w:r>
          </w:p>
        </w:tc>
        <w:tc>
          <w:tcPr>
            <w:tcW w:w="766" w:type="dxa"/>
          </w:tcPr>
          <w:p w14:paraId="50858B00" w14:textId="77777777" w:rsidR="00283BDA" w:rsidRPr="00095D87" w:rsidRDefault="00283BDA" w:rsidP="00A63FA1">
            <w:pPr>
              <w:pStyle w:val="BodyText"/>
              <w:spacing w:after="0" w:line="240" w:lineRule="auto"/>
              <w:ind w:firstLine="0"/>
              <w:jc w:val="center"/>
              <w:rPr>
                <w:sz w:val="16"/>
                <w:szCs w:val="16"/>
                <w:lang w:val="en-US"/>
              </w:rPr>
            </w:pPr>
            <w:r w:rsidRPr="00095D87">
              <w:rPr>
                <w:sz w:val="16"/>
                <w:szCs w:val="16"/>
                <w:lang w:val="en-US"/>
              </w:rPr>
              <w:t>0,0909</w:t>
            </w:r>
          </w:p>
        </w:tc>
      </w:tr>
    </w:tbl>
    <w:p w14:paraId="36BC08DB" w14:textId="6CFB81E3" w:rsidR="00EC0ED6" w:rsidRPr="0088582E" w:rsidRDefault="00283BDA" w:rsidP="001C3184">
      <w:pPr>
        <w:pStyle w:val="BodyText"/>
        <w:spacing w:after="0" w:line="240" w:lineRule="auto"/>
        <w:ind w:firstLine="284"/>
        <w:rPr>
          <w:lang w:val="uk-UA"/>
        </w:rPr>
      </w:pPr>
      <w:r>
        <w:tab/>
      </w:r>
      <w:r w:rsidR="000C4C01" w:rsidRPr="0088582E">
        <w:rPr>
          <w:lang w:val="uk-UA"/>
        </w:rPr>
        <w:t xml:space="preserve">Отримані результати свідчать, що запропонована стратегія </w:t>
      </w:r>
      <w:r w:rsidR="00E22182">
        <w:rPr>
          <w:lang w:val="ru-UA"/>
        </w:rPr>
        <w:t xml:space="preserve">аугментації </w:t>
      </w:r>
      <w:r w:rsidR="000C4C01" w:rsidRPr="0088582E">
        <w:rPr>
          <w:lang w:val="uk-UA"/>
        </w:rPr>
        <w:t>значно підвищує продуктивність моделі в умовах варіативності освітлення, шумів та геометричних спотворень, зберігаючи прийнятний рівень швидкодії для застосування в реальному часі.</w:t>
      </w:r>
    </w:p>
    <w:p w14:paraId="52B83C1B" w14:textId="6B9046AB" w:rsidR="000C0109" w:rsidRPr="00EF584B" w:rsidRDefault="003E2E0F" w:rsidP="001C3184">
      <w:pPr>
        <w:pStyle w:val="BodyText"/>
        <w:spacing w:after="0" w:line="240" w:lineRule="auto"/>
        <w:ind w:firstLine="284"/>
        <w:rPr>
          <w:lang w:val="uk-UA"/>
        </w:rPr>
      </w:pPr>
      <w:r w:rsidRPr="00EF584B">
        <w:rPr>
          <w:lang w:val="uk-UA"/>
        </w:rPr>
        <w:tab/>
        <w:t xml:space="preserve">Хоча модифікована модель показала значне покращення порівняно з базовою, для підвищення її </w:t>
      </w:r>
      <w:r w:rsidRPr="00EF584B">
        <w:rPr>
          <w:lang w:val="uk-UA"/>
        </w:rPr>
        <w:lastRenderedPageBreak/>
        <w:t xml:space="preserve">здатності до узагальнення та покриття нестандартних ситуацій було проведено раунд </w:t>
      </w:r>
      <w:r w:rsidR="0010358B" w:rsidRPr="009B1159">
        <w:rPr>
          <w:lang w:val="uk-UA"/>
        </w:rPr>
        <w:t>до</w:t>
      </w:r>
      <w:r w:rsidR="00DC2CA5" w:rsidRPr="009B1159">
        <w:rPr>
          <w:lang w:val="uk-UA"/>
        </w:rPr>
        <w:t>навчання</w:t>
      </w:r>
      <w:r w:rsidR="009A1E9A">
        <w:rPr>
          <w:lang w:val="ru-UA"/>
        </w:rPr>
        <w:t xml:space="preserve"> </w:t>
      </w:r>
      <w:r w:rsidR="009A1E9A" w:rsidRPr="00EF584B">
        <w:rPr>
          <w:lang w:val="uk-UA"/>
        </w:rPr>
        <w:t>(</w:t>
      </w:r>
      <w:r w:rsidR="009A1E9A" w:rsidRPr="00EF584B">
        <w:rPr>
          <w:lang w:val="en-US"/>
        </w:rPr>
        <w:t>fine-tuning</w:t>
      </w:r>
      <w:r w:rsidR="009A1E9A" w:rsidRPr="00EF584B">
        <w:rPr>
          <w:lang w:val="uk-UA"/>
        </w:rPr>
        <w:t>)</w:t>
      </w:r>
      <w:r w:rsidR="00DC2CA5" w:rsidRPr="00EF584B">
        <w:rPr>
          <w:lang w:val="uk-UA"/>
        </w:rPr>
        <w:t xml:space="preserve"> </w:t>
      </w:r>
      <w:r w:rsidR="002615DD" w:rsidRPr="002615DD">
        <w:rPr>
          <w:lang w:val="uk-UA"/>
        </w:rPr>
        <w:t>із оптимізованими гіперпараметрами, використовуючи ваги з першого етапу</w:t>
      </w:r>
      <w:r w:rsidR="00DC2CA5" w:rsidRPr="00EF584B">
        <w:rPr>
          <w:lang w:val="uk-UA"/>
        </w:rPr>
        <w:t>.</w:t>
      </w:r>
      <w:r w:rsidR="00150858" w:rsidRPr="00EF584B">
        <w:rPr>
          <w:lang w:val="uk-UA"/>
        </w:rPr>
        <w:t xml:space="preserve"> </w:t>
      </w:r>
      <w:r w:rsidRPr="00EF584B">
        <w:rPr>
          <w:lang w:val="uk-UA"/>
        </w:rPr>
        <w:t xml:space="preserve">Результати наведено в табл. 2. </w:t>
      </w:r>
      <w:r w:rsidR="00797B5F" w:rsidRPr="00EF584B">
        <w:rPr>
          <w:lang w:val="uk-UA"/>
        </w:rPr>
        <w:t>Було опрацьовано три конфігурації</w:t>
      </w:r>
      <w:r w:rsidRPr="00EF584B">
        <w:rPr>
          <w:lang w:val="uk-UA"/>
        </w:rPr>
        <w:t>:</w:t>
      </w:r>
    </w:p>
    <w:p w14:paraId="6CADFA73" w14:textId="47874B41" w:rsidR="003E2E0F" w:rsidRPr="00EF584B" w:rsidRDefault="00B54941" w:rsidP="003E2E0F">
      <w:pPr>
        <w:pStyle w:val="BodyText"/>
        <w:numPr>
          <w:ilvl w:val="0"/>
          <w:numId w:val="29"/>
        </w:numPr>
        <w:spacing w:after="0" w:line="240" w:lineRule="auto"/>
        <w:rPr>
          <w:lang w:val="uk-UA"/>
        </w:rPr>
      </w:pPr>
      <w:r w:rsidRPr="00EF584B">
        <w:rPr>
          <w:iCs/>
          <w:lang w:val="en-US"/>
        </w:rPr>
        <w:t>default</w:t>
      </w:r>
      <w:r w:rsidR="00A749F3" w:rsidRPr="00EF584B">
        <w:rPr>
          <w:iCs/>
          <w:lang w:val="uk-UA"/>
        </w:rPr>
        <w:t>*</w:t>
      </w:r>
      <w:r w:rsidRPr="00EF584B">
        <w:rPr>
          <w:iCs/>
          <w:lang w:val="uk-UA"/>
        </w:rPr>
        <w:t xml:space="preserve"> </w:t>
      </w:r>
      <w:r w:rsidR="003E2E0F" w:rsidRPr="00EF584B">
        <w:rPr>
          <w:iCs/>
          <w:lang w:val="uk-UA"/>
        </w:rPr>
        <w:t>–</w:t>
      </w:r>
      <w:r w:rsidR="003E2E0F" w:rsidRPr="00EF584B">
        <w:rPr>
          <w:lang w:val="uk-UA"/>
        </w:rPr>
        <w:t xml:space="preserve"> </w:t>
      </w:r>
      <w:r w:rsidR="00A749F3" w:rsidRPr="00EF584B">
        <w:rPr>
          <w:lang w:val="uk-UA"/>
        </w:rPr>
        <w:t>базова модель, донавчена з початкових ваг</w:t>
      </w:r>
      <w:r w:rsidR="00897999" w:rsidRPr="00EF584B">
        <w:rPr>
          <w:lang w:val="uk-UA"/>
        </w:rPr>
        <w:t xml:space="preserve"> (з першого раунду)</w:t>
      </w:r>
      <w:r w:rsidR="00A749F3" w:rsidRPr="00EF584B">
        <w:rPr>
          <w:lang w:val="uk-UA"/>
        </w:rPr>
        <w:t xml:space="preserve"> без змін гіперпараметрів (контрольна версія);</w:t>
      </w:r>
    </w:p>
    <w:p w14:paraId="696DEC09" w14:textId="6BE2F218" w:rsidR="003E2E0F" w:rsidRPr="00EF584B" w:rsidRDefault="00817611" w:rsidP="00544547">
      <w:pPr>
        <w:pStyle w:val="BodyText"/>
        <w:numPr>
          <w:ilvl w:val="0"/>
          <w:numId w:val="29"/>
        </w:numPr>
        <w:spacing w:after="0" w:line="240" w:lineRule="auto"/>
        <w:rPr>
          <w:lang w:val="uk-UA"/>
        </w:rPr>
      </w:pPr>
      <w:r w:rsidRPr="00EF584B">
        <w:rPr>
          <w:iCs/>
          <w:lang w:val="en-US"/>
        </w:rPr>
        <w:t>ft-</w:t>
      </w:r>
      <w:r w:rsidR="00A749F3" w:rsidRPr="00EF584B">
        <w:rPr>
          <w:iCs/>
          <w:lang w:val="en-US"/>
        </w:rPr>
        <w:t>default</w:t>
      </w:r>
      <w:r w:rsidR="00A749F3" w:rsidRPr="00EF584B">
        <w:rPr>
          <w:iCs/>
          <w:lang w:val="uk-UA"/>
        </w:rPr>
        <w:t xml:space="preserve"> –</w:t>
      </w:r>
      <w:r w:rsidR="00A749F3" w:rsidRPr="00EF584B">
        <w:rPr>
          <w:lang w:val="uk-UA"/>
        </w:rPr>
        <w:t xml:space="preserve"> базова модель, донавчена з новими підібраними гіперпараметрами;</w:t>
      </w:r>
    </w:p>
    <w:p w14:paraId="48FD3834" w14:textId="2E9622B4" w:rsidR="003E2E0F" w:rsidRPr="00EF584B" w:rsidRDefault="00817611" w:rsidP="008A0B99">
      <w:pPr>
        <w:pStyle w:val="BodyText"/>
        <w:numPr>
          <w:ilvl w:val="0"/>
          <w:numId w:val="29"/>
        </w:numPr>
        <w:spacing w:after="0" w:line="240" w:lineRule="auto"/>
        <w:rPr>
          <w:lang w:val="uk-UA"/>
        </w:rPr>
      </w:pPr>
      <w:r w:rsidRPr="00EF584B">
        <w:rPr>
          <w:iCs/>
          <w:lang w:val="en-US"/>
        </w:rPr>
        <w:t>ft-</w:t>
      </w:r>
      <w:r w:rsidR="00544547" w:rsidRPr="00EF584B">
        <w:rPr>
          <w:iCs/>
          <w:lang w:val="en-US"/>
        </w:rPr>
        <w:t>modified</w:t>
      </w:r>
      <w:r w:rsidR="00544547" w:rsidRPr="00EF584B">
        <w:rPr>
          <w:iCs/>
          <w:lang w:val="uk-UA"/>
        </w:rPr>
        <w:t xml:space="preserve"> </w:t>
      </w:r>
      <w:r w:rsidR="003E2E0F" w:rsidRPr="00EF584B">
        <w:rPr>
          <w:iCs/>
          <w:lang w:val="uk-UA"/>
        </w:rPr>
        <w:t>–</w:t>
      </w:r>
      <w:r w:rsidR="003E2E0F" w:rsidRPr="00EF584B">
        <w:rPr>
          <w:lang w:val="uk-UA"/>
        </w:rPr>
        <w:t xml:space="preserve"> </w:t>
      </w:r>
      <w:r w:rsidR="0018399C" w:rsidRPr="00EF584B">
        <w:rPr>
          <w:lang w:val="uk-UA"/>
        </w:rPr>
        <w:t>модифікована модель із розширеною аугментацією, донавчена з новими гіперпараметрами</w:t>
      </w:r>
      <w:r w:rsidR="003E2E0F" w:rsidRPr="00EF584B">
        <w:rPr>
          <w:lang w:val="uk-UA"/>
        </w:rPr>
        <w:t>.</w:t>
      </w:r>
    </w:p>
    <w:p w14:paraId="531C1F83" w14:textId="714D2AA3" w:rsidR="00092DF3" w:rsidRDefault="00092DF3" w:rsidP="00092DF3">
      <w:pPr>
        <w:pStyle w:val="BodyText"/>
        <w:widowControl w:val="0"/>
        <w:spacing w:after="0" w:line="240" w:lineRule="auto"/>
        <w:ind w:firstLine="289"/>
        <w:jc w:val="right"/>
        <w:rPr>
          <w:lang w:val="ru-UA"/>
        </w:rPr>
      </w:pPr>
      <w:r w:rsidRPr="001F1FA7">
        <w:rPr>
          <w:lang w:val="uk-UA"/>
        </w:rPr>
        <w:t xml:space="preserve">Таблиця </w:t>
      </w:r>
      <w:r>
        <w:rPr>
          <w:lang w:val="ru-UA"/>
        </w:rPr>
        <w:t>2</w:t>
      </w:r>
    </w:p>
    <w:p w14:paraId="3869A6CD" w14:textId="0E7F75DA" w:rsidR="00E8397F" w:rsidRPr="003A3220" w:rsidRDefault="00E8397F" w:rsidP="002F5870">
      <w:pPr>
        <w:pStyle w:val="BodyText"/>
        <w:widowControl w:val="0"/>
        <w:spacing w:line="240" w:lineRule="auto"/>
        <w:ind w:firstLine="0"/>
        <w:jc w:val="center"/>
        <w:rPr>
          <w:sz w:val="16"/>
          <w:szCs w:val="16"/>
          <w:lang w:val="ru-UA"/>
        </w:rPr>
      </w:pPr>
      <w:r w:rsidRPr="00E8397F">
        <w:rPr>
          <w:sz w:val="16"/>
          <w:szCs w:val="16"/>
          <w:lang w:val="uk-UA"/>
        </w:rPr>
        <w:t xml:space="preserve">Показники </w:t>
      </w:r>
      <w:r w:rsidRPr="00E06895">
        <w:rPr>
          <w:sz w:val="16"/>
          <w:szCs w:val="16"/>
          <w:lang w:val="uk-UA"/>
        </w:rPr>
        <w:t>модел</w:t>
      </w:r>
      <w:r w:rsidR="00E06895" w:rsidRPr="00E06895">
        <w:rPr>
          <w:sz w:val="16"/>
          <w:szCs w:val="16"/>
          <w:lang w:val="uk-UA"/>
        </w:rPr>
        <w:t>ей</w:t>
      </w:r>
      <w:r w:rsidRPr="00E06895">
        <w:rPr>
          <w:sz w:val="16"/>
          <w:szCs w:val="16"/>
          <w:lang w:val="uk-UA"/>
        </w:rPr>
        <w:t xml:space="preserve"> після </w:t>
      </w:r>
      <w:r w:rsidR="009B1159" w:rsidRPr="009B1159">
        <w:rPr>
          <w:sz w:val="16"/>
          <w:szCs w:val="16"/>
          <w:lang w:val="uk-UA"/>
        </w:rPr>
        <w:t>донавчання</w:t>
      </w:r>
    </w:p>
    <w:tbl>
      <w:tblPr>
        <w:tblStyle w:val="TableGrid"/>
        <w:tblW w:w="0" w:type="auto"/>
        <w:tblLook w:val="04A0" w:firstRow="1" w:lastRow="0" w:firstColumn="1" w:lastColumn="0" w:noHBand="0" w:noVBand="1"/>
      </w:tblPr>
      <w:tblGrid>
        <w:gridCol w:w="954"/>
        <w:gridCol w:w="930"/>
        <w:gridCol w:w="917"/>
        <w:gridCol w:w="987"/>
        <w:gridCol w:w="1245"/>
      </w:tblGrid>
      <w:tr w:rsidR="00095D87" w14:paraId="0B21B980" w14:textId="77777777" w:rsidTr="00095D87">
        <w:tc>
          <w:tcPr>
            <w:tcW w:w="961" w:type="dxa"/>
          </w:tcPr>
          <w:p w14:paraId="73DCD223" w14:textId="528D68D1" w:rsidR="00095D87" w:rsidRPr="00A817B7" w:rsidRDefault="00095D87" w:rsidP="00095D87">
            <w:pPr>
              <w:pStyle w:val="BodyText"/>
              <w:widowControl w:val="0"/>
              <w:spacing w:after="0" w:line="240" w:lineRule="auto"/>
              <w:ind w:firstLine="0"/>
              <w:jc w:val="center"/>
              <w:rPr>
                <w:b/>
                <w:bCs/>
                <w:sz w:val="16"/>
                <w:szCs w:val="16"/>
                <w:lang w:val="uk-UA"/>
              </w:rPr>
            </w:pPr>
            <w:r w:rsidRPr="00A817B7">
              <w:rPr>
                <w:b/>
                <w:bCs/>
                <w:sz w:val="16"/>
                <w:szCs w:val="16"/>
                <w:lang w:val="uk-UA"/>
              </w:rPr>
              <w:t>Назва моделі</w:t>
            </w:r>
          </w:p>
        </w:tc>
        <w:tc>
          <w:tcPr>
            <w:tcW w:w="934" w:type="dxa"/>
          </w:tcPr>
          <w:p w14:paraId="79767642" w14:textId="633B2BFD" w:rsidR="00095D87" w:rsidRPr="00A817B7" w:rsidRDefault="00095D87" w:rsidP="00095D87">
            <w:pPr>
              <w:pStyle w:val="BodyText"/>
              <w:widowControl w:val="0"/>
              <w:spacing w:after="0" w:line="240" w:lineRule="auto"/>
              <w:ind w:firstLine="0"/>
              <w:jc w:val="center"/>
              <w:rPr>
                <w:b/>
                <w:bCs/>
                <w:sz w:val="16"/>
                <w:szCs w:val="16"/>
                <w:lang w:val="en-US"/>
              </w:rPr>
            </w:pPr>
            <w:r w:rsidRPr="00A817B7">
              <w:rPr>
                <w:b/>
                <w:bCs/>
                <w:sz w:val="16"/>
                <w:szCs w:val="16"/>
                <w:lang w:val="en-US"/>
              </w:rPr>
              <w:t>Precision</w:t>
            </w:r>
          </w:p>
        </w:tc>
        <w:tc>
          <w:tcPr>
            <w:tcW w:w="930" w:type="dxa"/>
          </w:tcPr>
          <w:p w14:paraId="50A3BFA1" w14:textId="4AF388A1" w:rsidR="00095D87" w:rsidRPr="00A817B7" w:rsidRDefault="00095D87" w:rsidP="00095D87">
            <w:pPr>
              <w:pStyle w:val="BodyText"/>
              <w:widowControl w:val="0"/>
              <w:spacing w:after="0" w:line="240" w:lineRule="auto"/>
              <w:ind w:firstLine="0"/>
              <w:jc w:val="center"/>
              <w:rPr>
                <w:b/>
                <w:bCs/>
                <w:sz w:val="16"/>
                <w:szCs w:val="16"/>
                <w:lang w:val="en-US"/>
              </w:rPr>
            </w:pPr>
            <w:r w:rsidRPr="00A817B7">
              <w:rPr>
                <w:b/>
                <w:bCs/>
                <w:sz w:val="16"/>
                <w:szCs w:val="16"/>
                <w:lang w:val="en-US"/>
              </w:rPr>
              <w:t>Recall</w:t>
            </w:r>
          </w:p>
        </w:tc>
        <w:tc>
          <w:tcPr>
            <w:tcW w:w="991" w:type="dxa"/>
          </w:tcPr>
          <w:p w14:paraId="34FB74DB" w14:textId="7E545D8D" w:rsidR="00095D87" w:rsidRPr="00A817B7" w:rsidRDefault="00095D87" w:rsidP="00095D87">
            <w:pPr>
              <w:pStyle w:val="BodyText"/>
              <w:widowControl w:val="0"/>
              <w:spacing w:after="0" w:line="240" w:lineRule="auto"/>
              <w:ind w:firstLine="0"/>
              <w:jc w:val="center"/>
              <w:rPr>
                <w:b/>
                <w:bCs/>
                <w:sz w:val="16"/>
                <w:szCs w:val="16"/>
                <w:lang w:val="en-US"/>
              </w:rPr>
            </w:pPr>
            <w:r w:rsidRPr="00A817B7">
              <w:rPr>
                <w:b/>
                <w:bCs/>
                <w:sz w:val="16"/>
                <w:szCs w:val="16"/>
                <w:lang w:val="en-US"/>
              </w:rPr>
              <w:t>mAP@0,5</w:t>
            </w:r>
          </w:p>
        </w:tc>
        <w:tc>
          <w:tcPr>
            <w:tcW w:w="1217" w:type="dxa"/>
          </w:tcPr>
          <w:p w14:paraId="2DBEC895" w14:textId="5D741325" w:rsidR="00095D87" w:rsidRPr="00A817B7" w:rsidRDefault="00095D87" w:rsidP="00095D87">
            <w:pPr>
              <w:pStyle w:val="BodyText"/>
              <w:widowControl w:val="0"/>
              <w:spacing w:after="0" w:line="240" w:lineRule="auto"/>
              <w:ind w:firstLine="0"/>
              <w:jc w:val="center"/>
              <w:rPr>
                <w:b/>
                <w:bCs/>
                <w:sz w:val="16"/>
                <w:szCs w:val="16"/>
                <w:lang w:val="en-US"/>
              </w:rPr>
            </w:pPr>
            <w:r w:rsidRPr="00A817B7">
              <w:rPr>
                <w:b/>
                <w:bCs/>
                <w:sz w:val="16"/>
                <w:szCs w:val="16"/>
                <w:lang w:val="en-US"/>
              </w:rPr>
              <w:t>mAP@0,5:0,95</w:t>
            </w:r>
          </w:p>
        </w:tc>
      </w:tr>
      <w:tr w:rsidR="00095D87" w14:paraId="570532EB" w14:textId="77777777" w:rsidTr="00095D87">
        <w:tc>
          <w:tcPr>
            <w:tcW w:w="961" w:type="dxa"/>
          </w:tcPr>
          <w:p w14:paraId="27D60DE9" w14:textId="37DD73D6"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rPr>
              <w:t>default</w:t>
            </w:r>
            <w:r w:rsidRPr="00095D87">
              <w:rPr>
                <w:sz w:val="16"/>
                <w:szCs w:val="16"/>
                <w:lang w:val="en-US"/>
              </w:rPr>
              <w:t>*</w:t>
            </w:r>
          </w:p>
        </w:tc>
        <w:tc>
          <w:tcPr>
            <w:tcW w:w="934" w:type="dxa"/>
          </w:tcPr>
          <w:p w14:paraId="59E07624" w14:textId="45B1B341"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1</w:t>
            </w:r>
          </w:p>
        </w:tc>
        <w:tc>
          <w:tcPr>
            <w:tcW w:w="930" w:type="dxa"/>
          </w:tcPr>
          <w:p w14:paraId="13211C65" w14:textId="4D36AEA3"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0,889</w:t>
            </w:r>
          </w:p>
        </w:tc>
        <w:tc>
          <w:tcPr>
            <w:tcW w:w="991" w:type="dxa"/>
          </w:tcPr>
          <w:p w14:paraId="784B15F2" w14:textId="45D67DE1"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0,975</w:t>
            </w:r>
          </w:p>
        </w:tc>
        <w:tc>
          <w:tcPr>
            <w:tcW w:w="1217" w:type="dxa"/>
          </w:tcPr>
          <w:p w14:paraId="7395DB26" w14:textId="50A7F256"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0,588</w:t>
            </w:r>
          </w:p>
        </w:tc>
      </w:tr>
      <w:tr w:rsidR="00095D87" w14:paraId="39F3C7B7" w14:textId="77777777" w:rsidTr="00095D87">
        <w:tc>
          <w:tcPr>
            <w:tcW w:w="961" w:type="dxa"/>
          </w:tcPr>
          <w:p w14:paraId="7D7F53C8" w14:textId="56089FAA"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ft-default</w:t>
            </w:r>
          </w:p>
        </w:tc>
        <w:tc>
          <w:tcPr>
            <w:tcW w:w="934" w:type="dxa"/>
          </w:tcPr>
          <w:p w14:paraId="18BE2DDF" w14:textId="23E20F1B"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0,852</w:t>
            </w:r>
          </w:p>
        </w:tc>
        <w:tc>
          <w:tcPr>
            <w:tcW w:w="930" w:type="dxa"/>
          </w:tcPr>
          <w:p w14:paraId="52F2948F" w14:textId="326A4A30"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1</w:t>
            </w:r>
          </w:p>
        </w:tc>
        <w:tc>
          <w:tcPr>
            <w:tcW w:w="991" w:type="dxa"/>
          </w:tcPr>
          <w:p w14:paraId="3F3A15E7" w14:textId="32ACE2F0"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0,995</w:t>
            </w:r>
          </w:p>
        </w:tc>
        <w:tc>
          <w:tcPr>
            <w:tcW w:w="1217" w:type="dxa"/>
          </w:tcPr>
          <w:p w14:paraId="32672499" w14:textId="2D8AE050"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0,635</w:t>
            </w:r>
          </w:p>
        </w:tc>
      </w:tr>
      <w:tr w:rsidR="00095D87" w14:paraId="13B5E42C" w14:textId="77777777" w:rsidTr="00095D87">
        <w:tc>
          <w:tcPr>
            <w:tcW w:w="961" w:type="dxa"/>
          </w:tcPr>
          <w:p w14:paraId="584191EB" w14:textId="43CC2FB5"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ft-modified</w:t>
            </w:r>
          </w:p>
        </w:tc>
        <w:tc>
          <w:tcPr>
            <w:tcW w:w="934" w:type="dxa"/>
          </w:tcPr>
          <w:p w14:paraId="6687C76D" w14:textId="0B4F1A02"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1</w:t>
            </w:r>
          </w:p>
        </w:tc>
        <w:tc>
          <w:tcPr>
            <w:tcW w:w="930" w:type="dxa"/>
          </w:tcPr>
          <w:p w14:paraId="01FA7F63" w14:textId="74A57DBD"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0,96</w:t>
            </w:r>
          </w:p>
        </w:tc>
        <w:tc>
          <w:tcPr>
            <w:tcW w:w="991" w:type="dxa"/>
          </w:tcPr>
          <w:p w14:paraId="01F5A3D4" w14:textId="0BD5B2A6"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0,995</w:t>
            </w:r>
          </w:p>
        </w:tc>
        <w:tc>
          <w:tcPr>
            <w:tcW w:w="1217" w:type="dxa"/>
          </w:tcPr>
          <w:p w14:paraId="479AAB99" w14:textId="20334EDE" w:rsidR="00095D87" w:rsidRPr="00095D87" w:rsidRDefault="00095D87" w:rsidP="00095D87">
            <w:pPr>
              <w:pStyle w:val="BodyText"/>
              <w:widowControl w:val="0"/>
              <w:spacing w:after="0" w:line="240" w:lineRule="auto"/>
              <w:ind w:firstLine="0"/>
              <w:jc w:val="center"/>
              <w:rPr>
                <w:sz w:val="16"/>
                <w:szCs w:val="16"/>
                <w:lang w:val="ru-UA"/>
              </w:rPr>
            </w:pPr>
            <w:r w:rsidRPr="00095D87">
              <w:rPr>
                <w:sz w:val="16"/>
                <w:szCs w:val="16"/>
                <w:lang w:val="en-US"/>
              </w:rPr>
              <w:t>0,667</w:t>
            </w:r>
          </w:p>
        </w:tc>
      </w:tr>
    </w:tbl>
    <w:p w14:paraId="3D077765" w14:textId="546AE868" w:rsidR="002D790C" w:rsidRPr="00EF584B" w:rsidRDefault="00412F17" w:rsidP="00087EE7">
      <w:pPr>
        <w:pStyle w:val="BodyText"/>
        <w:spacing w:after="0" w:line="240" w:lineRule="auto"/>
        <w:ind w:firstLine="284"/>
        <w:rPr>
          <w:lang w:val="uk-UA"/>
        </w:rPr>
      </w:pPr>
      <w:r>
        <w:rPr>
          <w:lang w:val="en-US"/>
        </w:rPr>
        <w:tab/>
      </w:r>
      <w:r w:rsidR="002D790C" w:rsidRPr="00EF584B">
        <w:rPr>
          <w:lang w:val="uk-UA"/>
        </w:rPr>
        <w:t xml:space="preserve">Також проведено </w:t>
      </w:r>
      <w:r w:rsidR="00A73078" w:rsidRPr="00EF584B">
        <w:rPr>
          <w:lang w:val="uk-UA"/>
        </w:rPr>
        <w:t>апробацію</w:t>
      </w:r>
      <w:r w:rsidR="002D790C" w:rsidRPr="00EF584B">
        <w:rPr>
          <w:lang w:val="uk-UA"/>
        </w:rPr>
        <w:t xml:space="preserve"> </w:t>
      </w:r>
      <w:r w:rsidR="007337C7" w:rsidRPr="00EF584B">
        <w:rPr>
          <w:lang w:val="uk-UA"/>
        </w:rPr>
        <w:t xml:space="preserve">отриманих моделей </w:t>
      </w:r>
      <w:r w:rsidR="002D790C" w:rsidRPr="00EF584B">
        <w:rPr>
          <w:lang w:val="uk-UA"/>
        </w:rPr>
        <w:t xml:space="preserve">за різними порогами </w:t>
      </w:r>
      <w:r w:rsidR="004C2656" w:rsidRPr="00E06895">
        <w:rPr>
          <w:lang w:val="uk-UA"/>
        </w:rPr>
        <w:t>впевненості</w:t>
      </w:r>
      <w:r w:rsidR="008E3D1E" w:rsidRPr="00EF584B">
        <w:rPr>
          <w:lang w:val="uk-UA"/>
        </w:rPr>
        <w:t xml:space="preserve"> на тестовому </w:t>
      </w:r>
      <w:r w:rsidR="00DF0B59" w:rsidRPr="00C80A9C">
        <w:rPr>
          <w:lang w:val="uk-UA"/>
        </w:rPr>
        <w:t>наборі</w:t>
      </w:r>
      <w:r w:rsidR="00DF0B59">
        <w:rPr>
          <w:lang w:val="ru-UA"/>
        </w:rPr>
        <w:t xml:space="preserve"> </w:t>
      </w:r>
      <w:r w:rsidR="00DF0B59" w:rsidRPr="00CC6BA1">
        <w:rPr>
          <w:lang w:val="uk-UA"/>
        </w:rPr>
        <w:t>даних</w:t>
      </w:r>
      <w:r w:rsidR="002D790C" w:rsidRPr="00EF584B">
        <w:rPr>
          <w:lang w:val="uk-UA"/>
        </w:rPr>
        <w:t>. Результати апробації наведені в табл</w:t>
      </w:r>
      <w:r w:rsidR="008E3D1E" w:rsidRPr="00EF584B">
        <w:rPr>
          <w:lang w:val="uk-UA"/>
        </w:rPr>
        <w:t>.</w:t>
      </w:r>
      <w:r w:rsidR="002D790C" w:rsidRPr="00EF584B">
        <w:rPr>
          <w:lang w:val="uk-UA"/>
        </w:rPr>
        <w:t xml:space="preserve"> 3</w:t>
      </w:r>
      <w:r w:rsidR="008C0E2B" w:rsidRPr="00EF584B">
        <w:rPr>
          <w:lang w:val="uk-UA"/>
        </w:rPr>
        <w:t>:</w:t>
      </w:r>
    </w:p>
    <w:p w14:paraId="08CE1704" w14:textId="36A88922" w:rsidR="003A55E5" w:rsidRDefault="003A55E5" w:rsidP="003A55E5">
      <w:pPr>
        <w:pStyle w:val="BodyText"/>
        <w:widowControl w:val="0"/>
        <w:spacing w:after="0" w:line="240" w:lineRule="auto"/>
        <w:ind w:firstLine="289"/>
        <w:jc w:val="right"/>
        <w:rPr>
          <w:lang w:val="ru-UA"/>
        </w:rPr>
      </w:pPr>
      <w:r w:rsidRPr="001F1FA7">
        <w:rPr>
          <w:lang w:val="uk-UA"/>
        </w:rPr>
        <w:t xml:space="preserve">Таблиця </w:t>
      </w:r>
      <w:r w:rsidR="00E968E1">
        <w:rPr>
          <w:lang w:val="ru-UA"/>
        </w:rPr>
        <w:t>3</w:t>
      </w:r>
    </w:p>
    <w:p w14:paraId="7AA1B7F0" w14:textId="3CD58872" w:rsidR="009C0CBC" w:rsidRPr="005C662D" w:rsidRDefault="00114CBB" w:rsidP="002F5870">
      <w:pPr>
        <w:pStyle w:val="BodyText"/>
        <w:widowControl w:val="0"/>
        <w:spacing w:line="240" w:lineRule="auto"/>
        <w:ind w:firstLine="0"/>
        <w:jc w:val="center"/>
        <w:rPr>
          <w:sz w:val="16"/>
          <w:szCs w:val="16"/>
          <w:lang w:val="uk-UA"/>
        </w:rPr>
      </w:pPr>
      <w:r>
        <w:rPr>
          <w:sz w:val="16"/>
          <w:szCs w:val="16"/>
          <w:lang w:val="ru-UA"/>
        </w:rPr>
        <w:t xml:space="preserve">Результат </w:t>
      </w:r>
      <w:r w:rsidRPr="00442B5A">
        <w:rPr>
          <w:sz w:val="16"/>
          <w:szCs w:val="16"/>
          <w:lang w:val="uk-UA"/>
        </w:rPr>
        <w:t>апробації</w:t>
      </w:r>
      <w:r w:rsidR="009C0CBC" w:rsidRPr="005C662D">
        <w:rPr>
          <w:sz w:val="16"/>
          <w:szCs w:val="16"/>
          <w:lang w:val="uk-UA"/>
        </w:rPr>
        <w:t xml:space="preserve"> після </w:t>
      </w:r>
      <w:r w:rsidR="00516FFA" w:rsidRPr="009B1159">
        <w:rPr>
          <w:sz w:val="16"/>
          <w:szCs w:val="16"/>
          <w:lang w:val="uk-UA"/>
        </w:rPr>
        <w:t>донавчання</w:t>
      </w:r>
    </w:p>
    <w:tbl>
      <w:tblPr>
        <w:tblStyle w:val="TableGrid"/>
        <w:tblW w:w="0" w:type="auto"/>
        <w:tblLook w:val="04A0" w:firstRow="1" w:lastRow="0" w:firstColumn="1" w:lastColumn="0" w:noHBand="0" w:noVBand="1"/>
      </w:tblPr>
      <w:tblGrid>
        <w:gridCol w:w="1187"/>
        <w:gridCol w:w="516"/>
        <w:gridCol w:w="516"/>
        <w:gridCol w:w="516"/>
        <w:gridCol w:w="766"/>
        <w:gridCol w:w="766"/>
        <w:gridCol w:w="766"/>
      </w:tblGrid>
      <w:tr w:rsidR="003A55E5" w14:paraId="4B2E7BB5" w14:textId="77777777" w:rsidTr="00EE2C55">
        <w:trPr>
          <w:trHeight w:val="413"/>
        </w:trPr>
        <w:tc>
          <w:tcPr>
            <w:tcW w:w="1187" w:type="dxa"/>
          </w:tcPr>
          <w:p w14:paraId="756DD508" w14:textId="77777777" w:rsidR="003A55E5" w:rsidRPr="00A817B7" w:rsidRDefault="003A55E5" w:rsidP="00415001">
            <w:pPr>
              <w:pStyle w:val="BodyText"/>
              <w:spacing w:after="0" w:line="240" w:lineRule="auto"/>
              <w:ind w:firstLine="0"/>
              <w:jc w:val="center"/>
              <w:rPr>
                <w:b/>
                <w:bCs/>
                <w:sz w:val="16"/>
                <w:szCs w:val="16"/>
                <w:lang w:val="uk-UA"/>
              </w:rPr>
            </w:pPr>
            <w:r w:rsidRPr="00A817B7">
              <w:rPr>
                <w:b/>
                <w:bCs/>
                <w:sz w:val="16"/>
                <w:szCs w:val="16"/>
                <w:lang w:val="uk-UA"/>
              </w:rPr>
              <w:t>Назва моделі</w:t>
            </w:r>
          </w:p>
        </w:tc>
        <w:tc>
          <w:tcPr>
            <w:tcW w:w="516" w:type="dxa"/>
          </w:tcPr>
          <w:p w14:paraId="1192911D" w14:textId="77777777" w:rsidR="003A55E5" w:rsidRPr="00A817B7" w:rsidRDefault="003A55E5" w:rsidP="00415001">
            <w:pPr>
              <w:pStyle w:val="BodyText"/>
              <w:spacing w:after="0" w:line="240" w:lineRule="auto"/>
              <w:ind w:firstLine="0"/>
              <w:jc w:val="center"/>
              <w:rPr>
                <w:b/>
                <w:bCs/>
                <w:sz w:val="16"/>
                <w:szCs w:val="16"/>
                <w:lang w:val="en-US"/>
              </w:rPr>
            </w:pPr>
            <w:r w:rsidRPr="00A817B7">
              <w:rPr>
                <w:b/>
                <w:bCs/>
                <w:sz w:val="16"/>
                <w:szCs w:val="16"/>
                <w:lang w:val="en-US"/>
              </w:rPr>
              <w:t>TP</w:t>
            </w:r>
          </w:p>
        </w:tc>
        <w:tc>
          <w:tcPr>
            <w:tcW w:w="516" w:type="dxa"/>
          </w:tcPr>
          <w:p w14:paraId="3ED5CD18" w14:textId="77777777" w:rsidR="003A55E5" w:rsidRPr="00A817B7" w:rsidRDefault="003A55E5" w:rsidP="00415001">
            <w:pPr>
              <w:pStyle w:val="BodyText"/>
              <w:spacing w:after="0" w:line="240" w:lineRule="auto"/>
              <w:ind w:firstLine="0"/>
              <w:jc w:val="center"/>
              <w:rPr>
                <w:b/>
                <w:bCs/>
                <w:sz w:val="16"/>
                <w:szCs w:val="16"/>
                <w:lang w:val="en-US"/>
              </w:rPr>
            </w:pPr>
            <w:r w:rsidRPr="00A817B7">
              <w:rPr>
                <w:b/>
                <w:bCs/>
                <w:sz w:val="16"/>
                <w:szCs w:val="16"/>
                <w:lang w:val="en-US"/>
              </w:rPr>
              <w:t>FP</w:t>
            </w:r>
          </w:p>
        </w:tc>
        <w:tc>
          <w:tcPr>
            <w:tcW w:w="516" w:type="dxa"/>
          </w:tcPr>
          <w:p w14:paraId="2B29D71B" w14:textId="77777777" w:rsidR="003A55E5" w:rsidRPr="00A817B7" w:rsidRDefault="003A55E5" w:rsidP="00415001">
            <w:pPr>
              <w:pStyle w:val="BodyText"/>
              <w:spacing w:after="0" w:line="240" w:lineRule="auto"/>
              <w:ind w:firstLine="0"/>
              <w:jc w:val="center"/>
              <w:rPr>
                <w:b/>
                <w:bCs/>
                <w:sz w:val="16"/>
                <w:szCs w:val="16"/>
                <w:lang w:val="en-US"/>
              </w:rPr>
            </w:pPr>
            <w:r w:rsidRPr="00A817B7">
              <w:rPr>
                <w:b/>
                <w:bCs/>
                <w:sz w:val="16"/>
                <w:szCs w:val="16"/>
                <w:lang w:val="en-US"/>
              </w:rPr>
              <w:t>FN</w:t>
            </w:r>
          </w:p>
        </w:tc>
        <w:tc>
          <w:tcPr>
            <w:tcW w:w="766" w:type="dxa"/>
          </w:tcPr>
          <w:p w14:paraId="7F2DE1EC" w14:textId="77777777" w:rsidR="003A55E5" w:rsidRPr="00A817B7" w:rsidRDefault="003A55E5" w:rsidP="00415001">
            <w:pPr>
              <w:pStyle w:val="BodyText"/>
              <w:spacing w:after="0" w:line="240" w:lineRule="auto"/>
              <w:ind w:firstLine="0"/>
              <w:jc w:val="center"/>
              <w:rPr>
                <w:b/>
                <w:bCs/>
                <w:sz w:val="16"/>
                <w:szCs w:val="16"/>
                <w:lang w:val="en-US"/>
              </w:rPr>
            </w:pPr>
            <w:r w:rsidRPr="00A817B7">
              <w:rPr>
                <w:b/>
                <w:bCs/>
                <w:sz w:val="16"/>
                <w:szCs w:val="16"/>
                <w:lang w:val="en-US"/>
              </w:rPr>
              <w:t>P</w:t>
            </w:r>
          </w:p>
        </w:tc>
        <w:tc>
          <w:tcPr>
            <w:tcW w:w="766" w:type="dxa"/>
          </w:tcPr>
          <w:p w14:paraId="1E412701" w14:textId="77777777" w:rsidR="003A55E5" w:rsidRPr="00A817B7" w:rsidRDefault="003A55E5" w:rsidP="00415001">
            <w:pPr>
              <w:pStyle w:val="BodyText"/>
              <w:spacing w:after="0" w:line="240" w:lineRule="auto"/>
              <w:ind w:firstLine="0"/>
              <w:jc w:val="center"/>
              <w:rPr>
                <w:b/>
                <w:bCs/>
                <w:sz w:val="16"/>
                <w:szCs w:val="16"/>
                <w:lang w:val="en-US"/>
              </w:rPr>
            </w:pPr>
            <w:r w:rsidRPr="00A817B7">
              <w:rPr>
                <w:b/>
                <w:bCs/>
                <w:sz w:val="16"/>
                <w:szCs w:val="16"/>
                <w:lang w:val="en-US"/>
              </w:rPr>
              <w:t>R</w:t>
            </w:r>
          </w:p>
        </w:tc>
        <w:tc>
          <w:tcPr>
            <w:tcW w:w="766" w:type="dxa"/>
          </w:tcPr>
          <w:p w14:paraId="4482060A" w14:textId="77777777" w:rsidR="003A55E5" w:rsidRPr="00A817B7" w:rsidRDefault="003A55E5" w:rsidP="00415001">
            <w:pPr>
              <w:pStyle w:val="BodyText"/>
              <w:spacing w:after="0" w:line="240" w:lineRule="auto"/>
              <w:ind w:firstLine="0"/>
              <w:jc w:val="center"/>
              <w:rPr>
                <w:b/>
                <w:bCs/>
                <w:sz w:val="16"/>
                <w:szCs w:val="16"/>
                <w:lang w:val="en-US"/>
              </w:rPr>
            </w:pPr>
            <w:r w:rsidRPr="00A817B7">
              <w:rPr>
                <w:b/>
                <w:bCs/>
                <w:sz w:val="16"/>
                <w:szCs w:val="16"/>
                <w:lang w:val="en-US"/>
              </w:rPr>
              <w:t>F</w:t>
            </w:r>
            <w:r w:rsidRPr="00A817B7">
              <w:rPr>
                <w:b/>
                <w:bCs/>
                <w:sz w:val="16"/>
                <w:szCs w:val="16"/>
                <w:vertAlign w:val="subscript"/>
                <w:lang w:val="en-US"/>
              </w:rPr>
              <w:t>1</w:t>
            </w:r>
          </w:p>
        </w:tc>
      </w:tr>
      <w:tr w:rsidR="00BF21B5" w14:paraId="7CA1FB61" w14:textId="77777777" w:rsidTr="00BF21B5">
        <w:tc>
          <w:tcPr>
            <w:tcW w:w="1187" w:type="dxa"/>
          </w:tcPr>
          <w:p w14:paraId="1D1FEB9C" w14:textId="772C7A46" w:rsidR="00BF21B5" w:rsidRPr="00095D87" w:rsidRDefault="00BF21B5" w:rsidP="00BF21B5">
            <w:pPr>
              <w:pStyle w:val="BodyText"/>
              <w:spacing w:after="0" w:line="240" w:lineRule="auto"/>
              <w:ind w:firstLine="0"/>
              <w:jc w:val="center"/>
              <w:rPr>
                <w:sz w:val="16"/>
                <w:szCs w:val="16"/>
                <w:lang w:val="ru-UA"/>
              </w:rPr>
            </w:pPr>
            <w:r w:rsidRPr="00095D87">
              <w:rPr>
                <w:sz w:val="16"/>
                <w:szCs w:val="16"/>
                <w:lang w:val="en-US"/>
              </w:rPr>
              <w:t>default*</w:t>
            </w:r>
          </w:p>
        </w:tc>
        <w:tc>
          <w:tcPr>
            <w:tcW w:w="516" w:type="dxa"/>
          </w:tcPr>
          <w:p w14:paraId="6C9E856D" w14:textId="57F53F62"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100</w:t>
            </w:r>
          </w:p>
        </w:tc>
        <w:tc>
          <w:tcPr>
            <w:tcW w:w="516" w:type="dxa"/>
          </w:tcPr>
          <w:p w14:paraId="1871AAEC" w14:textId="768D683E"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15</w:t>
            </w:r>
          </w:p>
        </w:tc>
        <w:tc>
          <w:tcPr>
            <w:tcW w:w="516" w:type="dxa"/>
          </w:tcPr>
          <w:p w14:paraId="5BB6F12E" w14:textId="29E51AF8"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47</w:t>
            </w:r>
          </w:p>
        </w:tc>
        <w:tc>
          <w:tcPr>
            <w:tcW w:w="766" w:type="dxa"/>
          </w:tcPr>
          <w:p w14:paraId="144F5C90" w14:textId="55486D17"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0,8696</w:t>
            </w:r>
          </w:p>
        </w:tc>
        <w:tc>
          <w:tcPr>
            <w:tcW w:w="766" w:type="dxa"/>
          </w:tcPr>
          <w:p w14:paraId="439EB48A" w14:textId="568DF2C1"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0,6803</w:t>
            </w:r>
          </w:p>
        </w:tc>
        <w:tc>
          <w:tcPr>
            <w:tcW w:w="766" w:type="dxa"/>
          </w:tcPr>
          <w:p w14:paraId="3A80DCC3" w14:textId="1EA6C96E"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0,7634</w:t>
            </w:r>
          </w:p>
        </w:tc>
      </w:tr>
      <w:tr w:rsidR="00BF21B5" w14:paraId="4E4CC1AB" w14:textId="77777777" w:rsidTr="00BF21B5">
        <w:tc>
          <w:tcPr>
            <w:tcW w:w="1187" w:type="dxa"/>
          </w:tcPr>
          <w:p w14:paraId="514CB2EF" w14:textId="24EAAA9A" w:rsidR="00BF21B5" w:rsidRPr="00095D87" w:rsidRDefault="00EE2C55" w:rsidP="00BF21B5">
            <w:pPr>
              <w:pStyle w:val="BodyText"/>
              <w:spacing w:after="0" w:line="240" w:lineRule="auto"/>
              <w:ind w:firstLine="0"/>
              <w:jc w:val="center"/>
              <w:rPr>
                <w:sz w:val="16"/>
                <w:szCs w:val="16"/>
                <w:lang w:val="en-US"/>
              </w:rPr>
            </w:pPr>
            <w:r w:rsidRPr="00095D87">
              <w:rPr>
                <w:sz w:val="16"/>
                <w:szCs w:val="16"/>
                <w:lang w:val="en-US"/>
              </w:rPr>
              <w:t>ft-</w:t>
            </w:r>
            <w:r w:rsidR="00BF21B5" w:rsidRPr="00095D87">
              <w:rPr>
                <w:sz w:val="16"/>
                <w:szCs w:val="16"/>
                <w:lang w:val="en-US"/>
              </w:rPr>
              <w:t>default</w:t>
            </w:r>
          </w:p>
        </w:tc>
        <w:tc>
          <w:tcPr>
            <w:tcW w:w="516" w:type="dxa"/>
          </w:tcPr>
          <w:p w14:paraId="06794F0C" w14:textId="2C530612"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133</w:t>
            </w:r>
          </w:p>
        </w:tc>
        <w:tc>
          <w:tcPr>
            <w:tcW w:w="516" w:type="dxa"/>
          </w:tcPr>
          <w:p w14:paraId="76DA3920" w14:textId="76FADE7F"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400</w:t>
            </w:r>
          </w:p>
        </w:tc>
        <w:tc>
          <w:tcPr>
            <w:tcW w:w="516" w:type="dxa"/>
          </w:tcPr>
          <w:p w14:paraId="2CCE828D" w14:textId="7B8AA415"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14</w:t>
            </w:r>
          </w:p>
        </w:tc>
        <w:tc>
          <w:tcPr>
            <w:tcW w:w="766" w:type="dxa"/>
          </w:tcPr>
          <w:p w14:paraId="097333DE" w14:textId="7A54AB33"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0,2495</w:t>
            </w:r>
          </w:p>
        </w:tc>
        <w:tc>
          <w:tcPr>
            <w:tcW w:w="766" w:type="dxa"/>
          </w:tcPr>
          <w:p w14:paraId="23997A8E" w14:textId="3FE27B36"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0,9048</w:t>
            </w:r>
          </w:p>
        </w:tc>
        <w:tc>
          <w:tcPr>
            <w:tcW w:w="766" w:type="dxa"/>
          </w:tcPr>
          <w:p w14:paraId="51FF682F" w14:textId="354AEEF1"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0,3911</w:t>
            </w:r>
          </w:p>
        </w:tc>
      </w:tr>
      <w:tr w:rsidR="00BF21B5" w14:paraId="3ED41F66" w14:textId="77777777" w:rsidTr="00BF21B5">
        <w:tc>
          <w:tcPr>
            <w:tcW w:w="1187" w:type="dxa"/>
          </w:tcPr>
          <w:p w14:paraId="71AE9ADB" w14:textId="7C1DFC2D" w:rsidR="00BF21B5" w:rsidRPr="00095D87" w:rsidRDefault="00B25276" w:rsidP="00BF21B5">
            <w:pPr>
              <w:pStyle w:val="BodyText"/>
              <w:spacing w:after="0" w:line="240" w:lineRule="auto"/>
              <w:ind w:firstLine="0"/>
              <w:jc w:val="center"/>
              <w:rPr>
                <w:sz w:val="16"/>
                <w:szCs w:val="16"/>
                <w:lang w:val="en-US"/>
              </w:rPr>
            </w:pPr>
            <w:r w:rsidRPr="00095D87">
              <w:rPr>
                <w:sz w:val="16"/>
                <w:szCs w:val="16"/>
                <w:lang w:val="en-US"/>
              </w:rPr>
              <w:t>ft-</w:t>
            </w:r>
            <w:r w:rsidR="00BF21B5" w:rsidRPr="00095D87">
              <w:rPr>
                <w:sz w:val="16"/>
                <w:szCs w:val="16"/>
                <w:lang w:val="en-US"/>
              </w:rPr>
              <w:t>modified</w:t>
            </w:r>
          </w:p>
        </w:tc>
        <w:tc>
          <w:tcPr>
            <w:tcW w:w="516" w:type="dxa"/>
          </w:tcPr>
          <w:p w14:paraId="5277A650" w14:textId="268D2C93"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132</w:t>
            </w:r>
          </w:p>
        </w:tc>
        <w:tc>
          <w:tcPr>
            <w:tcW w:w="516" w:type="dxa"/>
          </w:tcPr>
          <w:p w14:paraId="5334347C" w14:textId="4356976A"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263</w:t>
            </w:r>
          </w:p>
        </w:tc>
        <w:tc>
          <w:tcPr>
            <w:tcW w:w="516" w:type="dxa"/>
          </w:tcPr>
          <w:p w14:paraId="14CE68B1" w14:textId="02971A13"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15</w:t>
            </w:r>
          </w:p>
        </w:tc>
        <w:tc>
          <w:tcPr>
            <w:tcW w:w="766" w:type="dxa"/>
          </w:tcPr>
          <w:p w14:paraId="4D931A81" w14:textId="606E3D48"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0,3342</w:t>
            </w:r>
          </w:p>
        </w:tc>
        <w:tc>
          <w:tcPr>
            <w:tcW w:w="766" w:type="dxa"/>
          </w:tcPr>
          <w:p w14:paraId="1F6C964A" w14:textId="21A96171"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0,898</w:t>
            </w:r>
          </w:p>
        </w:tc>
        <w:tc>
          <w:tcPr>
            <w:tcW w:w="766" w:type="dxa"/>
          </w:tcPr>
          <w:p w14:paraId="23CE5D0A" w14:textId="12E4E3C7"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0,4871</w:t>
            </w:r>
          </w:p>
        </w:tc>
      </w:tr>
      <w:tr w:rsidR="00BF21B5" w14:paraId="20225F57" w14:textId="77777777" w:rsidTr="00BF21B5">
        <w:tc>
          <w:tcPr>
            <w:tcW w:w="1187" w:type="dxa"/>
          </w:tcPr>
          <w:p w14:paraId="3F37CDDD" w14:textId="4CCA4E38"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default*</w:t>
            </w:r>
            <w:r w:rsidR="00DC498E" w:rsidRPr="00095D87">
              <w:rPr>
                <w:iCs/>
                <w:sz w:val="16"/>
                <w:szCs w:val="16"/>
                <w:lang w:val="uk-UA"/>
              </w:rPr>
              <w:t>–</w:t>
            </w:r>
            <w:r w:rsidRPr="00095D87">
              <w:rPr>
                <w:sz w:val="16"/>
                <w:szCs w:val="16"/>
                <w:lang w:val="en-US"/>
              </w:rPr>
              <w:t>50</w:t>
            </w:r>
          </w:p>
        </w:tc>
        <w:tc>
          <w:tcPr>
            <w:tcW w:w="516" w:type="dxa"/>
          </w:tcPr>
          <w:p w14:paraId="5AE17671" w14:textId="37C94B59"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65</w:t>
            </w:r>
          </w:p>
        </w:tc>
        <w:tc>
          <w:tcPr>
            <w:tcW w:w="516" w:type="dxa"/>
          </w:tcPr>
          <w:p w14:paraId="1689C11E" w14:textId="405C7012"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4</w:t>
            </w:r>
          </w:p>
        </w:tc>
        <w:tc>
          <w:tcPr>
            <w:tcW w:w="516" w:type="dxa"/>
          </w:tcPr>
          <w:p w14:paraId="3DC25D3D" w14:textId="35443B1B"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82</w:t>
            </w:r>
          </w:p>
        </w:tc>
        <w:tc>
          <w:tcPr>
            <w:tcW w:w="766" w:type="dxa"/>
          </w:tcPr>
          <w:p w14:paraId="647FAF9F" w14:textId="159C491D"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0,942</w:t>
            </w:r>
          </w:p>
        </w:tc>
        <w:tc>
          <w:tcPr>
            <w:tcW w:w="766" w:type="dxa"/>
          </w:tcPr>
          <w:p w14:paraId="11814506" w14:textId="27AD89E5"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0,4422</w:t>
            </w:r>
          </w:p>
        </w:tc>
        <w:tc>
          <w:tcPr>
            <w:tcW w:w="766" w:type="dxa"/>
          </w:tcPr>
          <w:p w14:paraId="2741BDFD" w14:textId="478FDE0C"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0,6019</w:t>
            </w:r>
          </w:p>
        </w:tc>
      </w:tr>
      <w:tr w:rsidR="00BF21B5" w14:paraId="2ABABCD0" w14:textId="77777777" w:rsidTr="00BF21B5">
        <w:tc>
          <w:tcPr>
            <w:tcW w:w="1187" w:type="dxa"/>
          </w:tcPr>
          <w:p w14:paraId="6AC572EE" w14:textId="20E4F1C5" w:rsidR="00BF21B5" w:rsidRPr="00095D87" w:rsidRDefault="00B25276" w:rsidP="00BF21B5">
            <w:pPr>
              <w:pStyle w:val="BodyText"/>
              <w:spacing w:after="0" w:line="240" w:lineRule="auto"/>
              <w:ind w:firstLine="0"/>
              <w:jc w:val="center"/>
              <w:rPr>
                <w:sz w:val="16"/>
                <w:szCs w:val="16"/>
                <w:lang w:val="en-US"/>
              </w:rPr>
            </w:pPr>
            <w:r w:rsidRPr="00095D87">
              <w:rPr>
                <w:sz w:val="16"/>
                <w:szCs w:val="16"/>
                <w:lang w:val="en-US"/>
              </w:rPr>
              <w:t>ft-</w:t>
            </w:r>
            <w:r w:rsidR="00BF21B5" w:rsidRPr="00095D87">
              <w:rPr>
                <w:sz w:val="16"/>
                <w:szCs w:val="16"/>
                <w:lang w:val="en-US"/>
              </w:rPr>
              <w:t>default</w:t>
            </w:r>
            <w:r w:rsidR="00DC498E" w:rsidRPr="00095D87">
              <w:rPr>
                <w:iCs/>
                <w:sz w:val="16"/>
                <w:szCs w:val="16"/>
                <w:lang w:val="uk-UA"/>
              </w:rPr>
              <w:t>–</w:t>
            </w:r>
            <w:r w:rsidR="00BF21B5" w:rsidRPr="00095D87">
              <w:rPr>
                <w:sz w:val="16"/>
                <w:szCs w:val="16"/>
                <w:lang w:val="en-US"/>
              </w:rPr>
              <w:t>50</w:t>
            </w:r>
          </w:p>
        </w:tc>
        <w:tc>
          <w:tcPr>
            <w:tcW w:w="516" w:type="dxa"/>
          </w:tcPr>
          <w:p w14:paraId="33D6FD5D" w14:textId="01FCE401"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124</w:t>
            </w:r>
          </w:p>
        </w:tc>
        <w:tc>
          <w:tcPr>
            <w:tcW w:w="516" w:type="dxa"/>
          </w:tcPr>
          <w:p w14:paraId="59C297A6" w14:textId="05024687"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87</w:t>
            </w:r>
          </w:p>
        </w:tc>
        <w:tc>
          <w:tcPr>
            <w:tcW w:w="516" w:type="dxa"/>
          </w:tcPr>
          <w:p w14:paraId="1940A45B" w14:textId="674D4D53"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23</w:t>
            </w:r>
          </w:p>
        </w:tc>
        <w:tc>
          <w:tcPr>
            <w:tcW w:w="766" w:type="dxa"/>
          </w:tcPr>
          <w:p w14:paraId="5FEE03DC" w14:textId="5A0A10B4"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0,5877</w:t>
            </w:r>
          </w:p>
        </w:tc>
        <w:tc>
          <w:tcPr>
            <w:tcW w:w="766" w:type="dxa"/>
          </w:tcPr>
          <w:p w14:paraId="4916EFBB" w14:textId="77BA301F"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0,8435</w:t>
            </w:r>
          </w:p>
        </w:tc>
        <w:tc>
          <w:tcPr>
            <w:tcW w:w="766" w:type="dxa"/>
          </w:tcPr>
          <w:p w14:paraId="0FF7A67D" w14:textId="5CFDA953"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0,6927</w:t>
            </w:r>
          </w:p>
        </w:tc>
      </w:tr>
      <w:tr w:rsidR="00BF21B5" w14:paraId="5AAF9B47" w14:textId="77777777" w:rsidTr="00BF21B5">
        <w:tc>
          <w:tcPr>
            <w:tcW w:w="1187" w:type="dxa"/>
          </w:tcPr>
          <w:p w14:paraId="58EA4244" w14:textId="7541029D" w:rsidR="00BF21B5" w:rsidRPr="00095D87" w:rsidRDefault="00B25276" w:rsidP="00BF21B5">
            <w:pPr>
              <w:pStyle w:val="BodyText"/>
              <w:spacing w:after="0" w:line="240" w:lineRule="auto"/>
              <w:ind w:firstLine="0"/>
              <w:jc w:val="center"/>
              <w:rPr>
                <w:sz w:val="16"/>
                <w:szCs w:val="16"/>
                <w:lang w:val="en-US"/>
              </w:rPr>
            </w:pPr>
            <w:r w:rsidRPr="00095D87">
              <w:rPr>
                <w:sz w:val="16"/>
                <w:szCs w:val="16"/>
                <w:lang w:val="en-US"/>
              </w:rPr>
              <w:t>ft-</w:t>
            </w:r>
            <w:r w:rsidR="00BF21B5" w:rsidRPr="00095D87">
              <w:rPr>
                <w:sz w:val="16"/>
                <w:szCs w:val="16"/>
                <w:lang w:val="en-US"/>
              </w:rPr>
              <w:t>modified</w:t>
            </w:r>
            <w:r w:rsidR="00DC498E" w:rsidRPr="00095D87">
              <w:rPr>
                <w:iCs/>
                <w:sz w:val="16"/>
                <w:szCs w:val="16"/>
                <w:lang w:val="uk-UA"/>
              </w:rPr>
              <w:t>–</w:t>
            </w:r>
            <w:r w:rsidR="00BF21B5" w:rsidRPr="00095D87">
              <w:rPr>
                <w:sz w:val="16"/>
                <w:szCs w:val="16"/>
                <w:lang w:val="en-US"/>
              </w:rPr>
              <w:t>50</w:t>
            </w:r>
          </w:p>
        </w:tc>
        <w:tc>
          <w:tcPr>
            <w:tcW w:w="516" w:type="dxa"/>
          </w:tcPr>
          <w:p w14:paraId="2DFD0837" w14:textId="2051CD77"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125</w:t>
            </w:r>
          </w:p>
        </w:tc>
        <w:tc>
          <w:tcPr>
            <w:tcW w:w="516" w:type="dxa"/>
          </w:tcPr>
          <w:p w14:paraId="5F30F3D4" w14:textId="6ECD61F8"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60</w:t>
            </w:r>
          </w:p>
        </w:tc>
        <w:tc>
          <w:tcPr>
            <w:tcW w:w="516" w:type="dxa"/>
          </w:tcPr>
          <w:p w14:paraId="740701A6" w14:textId="614AD944"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22</w:t>
            </w:r>
          </w:p>
        </w:tc>
        <w:tc>
          <w:tcPr>
            <w:tcW w:w="766" w:type="dxa"/>
          </w:tcPr>
          <w:p w14:paraId="4BD74440" w14:textId="0BED2AC9"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0,6757</w:t>
            </w:r>
          </w:p>
        </w:tc>
        <w:tc>
          <w:tcPr>
            <w:tcW w:w="766" w:type="dxa"/>
          </w:tcPr>
          <w:p w14:paraId="1C622A56" w14:textId="0DDEB1C2"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0,8503</w:t>
            </w:r>
          </w:p>
        </w:tc>
        <w:tc>
          <w:tcPr>
            <w:tcW w:w="766" w:type="dxa"/>
          </w:tcPr>
          <w:p w14:paraId="7CFEEBF9" w14:textId="649B8AB4"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0,753</w:t>
            </w:r>
          </w:p>
        </w:tc>
      </w:tr>
      <w:tr w:rsidR="00BF21B5" w14:paraId="31D6DEC4" w14:textId="77777777" w:rsidTr="00BF21B5">
        <w:tc>
          <w:tcPr>
            <w:tcW w:w="1187" w:type="dxa"/>
          </w:tcPr>
          <w:p w14:paraId="333F05ED" w14:textId="00CB253A"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default*</w:t>
            </w:r>
            <w:r w:rsidR="00DC498E" w:rsidRPr="00095D87">
              <w:rPr>
                <w:iCs/>
                <w:sz w:val="16"/>
                <w:szCs w:val="16"/>
                <w:lang w:val="uk-UA"/>
              </w:rPr>
              <w:t>–</w:t>
            </w:r>
            <w:r w:rsidRPr="00095D87">
              <w:rPr>
                <w:sz w:val="16"/>
                <w:szCs w:val="16"/>
                <w:lang w:val="en-US"/>
              </w:rPr>
              <w:t>75</w:t>
            </w:r>
          </w:p>
        </w:tc>
        <w:tc>
          <w:tcPr>
            <w:tcW w:w="516" w:type="dxa"/>
          </w:tcPr>
          <w:p w14:paraId="13D32F77" w14:textId="76457B1A"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2</w:t>
            </w:r>
          </w:p>
        </w:tc>
        <w:tc>
          <w:tcPr>
            <w:tcW w:w="516" w:type="dxa"/>
          </w:tcPr>
          <w:p w14:paraId="27D09DF5" w14:textId="62908463"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w:t>
            </w:r>
          </w:p>
        </w:tc>
        <w:tc>
          <w:tcPr>
            <w:tcW w:w="516" w:type="dxa"/>
          </w:tcPr>
          <w:p w14:paraId="09487C8D" w14:textId="5D33B230"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145</w:t>
            </w:r>
          </w:p>
        </w:tc>
        <w:tc>
          <w:tcPr>
            <w:tcW w:w="766" w:type="dxa"/>
          </w:tcPr>
          <w:p w14:paraId="3CDED7B5" w14:textId="2347CEAE"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w:t>
            </w:r>
          </w:p>
        </w:tc>
        <w:tc>
          <w:tcPr>
            <w:tcW w:w="766" w:type="dxa"/>
          </w:tcPr>
          <w:p w14:paraId="4C061438" w14:textId="14D0AAA0"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0,0136</w:t>
            </w:r>
          </w:p>
        </w:tc>
        <w:tc>
          <w:tcPr>
            <w:tcW w:w="766" w:type="dxa"/>
          </w:tcPr>
          <w:p w14:paraId="20427D8A" w14:textId="242E858F"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0,0268</w:t>
            </w:r>
          </w:p>
        </w:tc>
      </w:tr>
      <w:tr w:rsidR="00BF21B5" w14:paraId="1C0EEB17" w14:textId="77777777" w:rsidTr="00BF21B5">
        <w:tc>
          <w:tcPr>
            <w:tcW w:w="1187" w:type="dxa"/>
          </w:tcPr>
          <w:p w14:paraId="1DE4DB52" w14:textId="55651ED2" w:rsidR="00BF21B5" w:rsidRPr="00095D87" w:rsidRDefault="00B25276" w:rsidP="00BF21B5">
            <w:pPr>
              <w:pStyle w:val="BodyText"/>
              <w:spacing w:after="0" w:line="240" w:lineRule="auto"/>
              <w:ind w:firstLine="0"/>
              <w:jc w:val="center"/>
              <w:rPr>
                <w:sz w:val="16"/>
                <w:szCs w:val="16"/>
                <w:lang w:val="en-US"/>
              </w:rPr>
            </w:pPr>
            <w:r w:rsidRPr="00095D87">
              <w:rPr>
                <w:sz w:val="16"/>
                <w:szCs w:val="16"/>
                <w:lang w:val="en-US"/>
              </w:rPr>
              <w:t>ft-</w:t>
            </w:r>
            <w:r w:rsidR="00BF21B5" w:rsidRPr="00095D87">
              <w:rPr>
                <w:sz w:val="16"/>
                <w:szCs w:val="16"/>
                <w:lang w:val="en-US"/>
              </w:rPr>
              <w:t>default</w:t>
            </w:r>
            <w:r w:rsidR="00DC498E" w:rsidRPr="00095D87">
              <w:rPr>
                <w:iCs/>
                <w:sz w:val="16"/>
                <w:szCs w:val="16"/>
                <w:lang w:val="uk-UA"/>
              </w:rPr>
              <w:t>–</w:t>
            </w:r>
            <w:r w:rsidR="00BF21B5" w:rsidRPr="00095D87">
              <w:rPr>
                <w:sz w:val="16"/>
                <w:szCs w:val="16"/>
                <w:lang w:val="en-US"/>
              </w:rPr>
              <w:t>75</w:t>
            </w:r>
          </w:p>
        </w:tc>
        <w:tc>
          <w:tcPr>
            <w:tcW w:w="516" w:type="dxa"/>
          </w:tcPr>
          <w:p w14:paraId="6FBE9B2C" w14:textId="2E2C150F"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119</w:t>
            </w:r>
          </w:p>
        </w:tc>
        <w:tc>
          <w:tcPr>
            <w:tcW w:w="516" w:type="dxa"/>
          </w:tcPr>
          <w:p w14:paraId="7E53E4A3" w14:textId="0722ECAD"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13</w:t>
            </w:r>
          </w:p>
        </w:tc>
        <w:tc>
          <w:tcPr>
            <w:tcW w:w="516" w:type="dxa"/>
          </w:tcPr>
          <w:p w14:paraId="73773294" w14:textId="34F3049D"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28</w:t>
            </w:r>
          </w:p>
        </w:tc>
        <w:tc>
          <w:tcPr>
            <w:tcW w:w="766" w:type="dxa"/>
          </w:tcPr>
          <w:p w14:paraId="3EDC513A" w14:textId="2F717F99"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0,9015</w:t>
            </w:r>
          </w:p>
        </w:tc>
        <w:tc>
          <w:tcPr>
            <w:tcW w:w="766" w:type="dxa"/>
          </w:tcPr>
          <w:p w14:paraId="2524E27B" w14:textId="4D09AFD9"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0,8095</w:t>
            </w:r>
          </w:p>
        </w:tc>
        <w:tc>
          <w:tcPr>
            <w:tcW w:w="766" w:type="dxa"/>
          </w:tcPr>
          <w:p w14:paraId="13115C4E" w14:textId="0416B06E"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0,853</w:t>
            </w:r>
          </w:p>
        </w:tc>
      </w:tr>
      <w:tr w:rsidR="00BF21B5" w14:paraId="2619B4A6" w14:textId="77777777" w:rsidTr="00BF21B5">
        <w:tc>
          <w:tcPr>
            <w:tcW w:w="1187" w:type="dxa"/>
          </w:tcPr>
          <w:p w14:paraId="035D812A" w14:textId="0B5AA9D5" w:rsidR="00BF21B5" w:rsidRPr="00095D87" w:rsidRDefault="00B25276" w:rsidP="00BF21B5">
            <w:pPr>
              <w:pStyle w:val="BodyText"/>
              <w:spacing w:after="0" w:line="240" w:lineRule="auto"/>
              <w:ind w:firstLine="0"/>
              <w:jc w:val="center"/>
              <w:rPr>
                <w:sz w:val="16"/>
                <w:szCs w:val="16"/>
                <w:lang w:val="en-US"/>
              </w:rPr>
            </w:pPr>
            <w:r w:rsidRPr="00095D87">
              <w:rPr>
                <w:sz w:val="16"/>
                <w:szCs w:val="16"/>
                <w:lang w:val="en-US"/>
              </w:rPr>
              <w:t>ft-</w:t>
            </w:r>
            <w:r w:rsidR="00BF21B5" w:rsidRPr="00095D87">
              <w:rPr>
                <w:sz w:val="16"/>
                <w:szCs w:val="16"/>
                <w:lang w:val="en-US"/>
              </w:rPr>
              <w:t>modified</w:t>
            </w:r>
            <w:r w:rsidR="00DC498E" w:rsidRPr="00095D87">
              <w:rPr>
                <w:iCs/>
                <w:sz w:val="16"/>
                <w:szCs w:val="16"/>
                <w:lang w:val="uk-UA"/>
              </w:rPr>
              <w:t>–</w:t>
            </w:r>
            <w:r w:rsidR="00BF21B5" w:rsidRPr="00095D87">
              <w:rPr>
                <w:sz w:val="16"/>
                <w:szCs w:val="16"/>
                <w:lang w:val="en-US"/>
              </w:rPr>
              <w:t>75</w:t>
            </w:r>
          </w:p>
        </w:tc>
        <w:tc>
          <w:tcPr>
            <w:tcW w:w="516" w:type="dxa"/>
          </w:tcPr>
          <w:p w14:paraId="3530D764" w14:textId="688CDE6C"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121</w:t>
            </w:r>
          </w:p>
        </w:tc>
        <w:tc>
          <w:tcPr>
            <w:tcW w:w="516" w:type="dxa"/>
          </w:tcPr>
          <w:p w14:paraId="2DC3D479" w14:textId="217B5C9A"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8</w:t>
            </w:r>
          </w:p>
        </w:tc>
        <w:tc>
          <w:tcPr>
            <w:tcW w:w="516" w:type="dxa"/>
          </w:tcPr>
          <w:p w14:paraId="4CBAE1D3" w14:textId="1A1F1229"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26</w:t>
            </w:r>
          </w:p>
        </w:tc>
        <w:tc>
          <w:tcPr>
            <w:tcW w:w="766" w:type="dxa"/>
          </w:tcPr>
          <w:p w14:paraId="38763A83" w14:textId="5FA26BCF"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0,938</w:t>
            </w:r>
          </w:p>
        </w:tc>
        <w:tc>
          <w:tcPr>
            <w:tcW w:w="766" w:type="dxa"/>
          </w:tcPr>
          <w:p w14:paraId="2AAF8BC8" w14:textId="7C102E9D"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0,8231</w:t>
            </w:r>
          </w:p>
        </w:tc>
        <w:tc>
          <w:tcPr>
            <w:tcW w:w="766" w:type="dxa"/>
          </w:tcPr>
          <w:p w14:paraId="2B92497B" w14:textId="1B1286DB" w:rsidR="00BF21B5" w:rsidRPr="00095D87" w:rsidRDefault="00BF21B5" w:rsidP="00BF21B5">
            <w:pPr>
              <w:pStyle w:val="BodyText"/>
              <w:spacing w:after="0" w:line="240" w:lineRule="auto"/>
              <w:ind w:firstLine="0"/>
              <w:jc w:val="center"/>
              <w:rPr>
                <w:sz w:val="16"/>
                <w:szCs w:val="16"/>
                <w:lang w:val="en-US"/>
              </w:rPr>
            </w:pPr>
            <w:r w:rsidRPr="00095D87">
              <w:rPr>
                <w:sz w:val="16"/>
                <w:szCs w:val="16"/>
                <w:lang w:val="en-US"/>
              </w:rPr>
              <w:t>0,8768</w:t>
            </w:r>
          </w:p>
        </w:tc>
      </w:tr>
    </w:tbl>
    <w:p w14:paraId="49868C24" w14:textId="30C7AF35" w:rsidR="00661614" w:rsidRPr="00E16273" w:rsidRDefault="004B1D42" w:rsidP="003D3B19">
      <w:pPr>
        <w:pStyle w:val="BodyText"/>
        <w:spacing w:after="0" w:line="240" w:lineRule="auto"/>
        <w:ind w:firstLine="284"/>
        <w:rPr>
          <w:lang w:val="uk-UA"/>
        </w:rPr>
      </w:pPr>
      <w:r w:rsidRPr="00E16273">
        <w:rPr>
          <w:lang w:val="uk-UA"/>
        </w:rPr>
        <w:tab/>
      </w:r>
      <w:r w:rsidR="00661614" w:rsidRPr="00E16273">
        <w:rPr>
          <w:lang w:val="uk-UA"/>
        </w:rPr>
        <w:t xml:space="preserve">За результатами використання гіперпараметрів можна зробити </w:t>
      </w:r>
      <w:r w:rsidR="00E16273" w:rsidRPr="00BF607C">
        <w:rPr>
          <w:lang w:val="uk-UA"/>
        </w:rPr>
        <w:t>наступні</w:t>
      </w:r>
      <w:r w:rsidR="00661614" w:rsidRPr="00E16273">
        <w:rPr>
          <w:lang w:val="uk-UA"/>
        </w:rPr>
        <w:t xml:space="preserve"> висновки:</w:t>
      </w:r>
    </w:p>
    <w:p w14:paraId="5639D787" w14:textId="2D61E864" w:rsidR="00661614" w:rsidRPr="00F10994" w:rsidRDefault="00332899" w:rsidP="00332899">
      <w:pPr>
        <w:pStyle w:val="BodyText"/>
        <w:numPr>
          <w:ilvl w:val="0"/>
          <w:numId w:val="30"/>
        </w:numPr>
        <w:spacing w:after="0" w:line="240" w:lineRule="auto"/>
        <w:rPr>
          <w:lang w:val="uk-UA"/>
        </w:rPr>
      </w:pPr>
      <w:r w:rsidRPr="00F10994">
        <w:rPr>
          <w:lang w:val="uk-UA"/>
        </w:rPr>
        <w:t>Навчання з оптимізованими гіперпараметрами (</w:t>
      </w:r>
      <w:r w:rsidR="006C45C2" w:rsidRPr="00F10994">
        <w:t>ft-</w:t>
      </w:r>
      <w:r w:rsidRPr="00F10994">
        <w:rPr>
          <w:lang w:val="en-US"/>
        </w:rPr>
        <w:t>default</w:t>
      </w:r>
      <w:r w:rsidRPr="00F10994">
        <w:rPr>
          <w:lang w:val="uk-UA"/>
        </w:rPr>
        <w:t>) підвищує</w:t>
      </w:r>
      <w:r w:rsidR="00AA2FBC" w:rsidRPr="00F10994">
        <w:t xml:space="preserve"> </w:t>
      </w:r>
      <w:r w:rsidR="00AA2FBC" w:rsidRPr="00F10994">
        <w:rPr>
          <w:lang w:val="uk-UA"/>
        </w:rPr>
        <w:t>кількість коректних розпізнань</w:t>
      </w:r>
      <w:r w:rsidR="00AA2FBC" w:rsidRPr="00F10994">
        <w:t xml:space="preserve"> (TP)</w:t>
      </w:r>
      <w:r w:rsidRPr="00F10994">
        <w:rPr>
          <w:lang w:val="uk-UA"/>
        </w:rPr>
        <w:t xml:space="preserve">, але погіршує </w:t>
      </w:r>
      <w:r w:rsidRPr="00F10994">
        <w:rPr>
          <w:lang w:val="en-US"/>
        </w:rPr>
        <w:t>precision</w:t>
      </w:r>
      <w:r w:rsidRPr="00F10994">
        <w:rPr>
          <w:lang w:val="uk-UA"/>
        </w:rPr>
        <w:t xml:space="preserve"> через збільшення кількості помилкових спрацьовувань (FP)</w:t>
      </w:r>
      <w:r w:rsidR="00FB34E5" w:rsidRPr="00F10994">
        <w:t xml:space="preserve"> </w:t>
      </w:r>
      <w:r w:rsidR="00FB34E5" w:rsidRPr="00F10994">
        <w:rPr>
          <w:lang w:val="uk-UA"/>
        </w:rPr>
        <w:t xml:space="preserve">за умови низького мінімального порогу </w:t>
      </w:r>
      <w:r w:rsidR="00D84CAF" w:rsidRPr="00F10994">
        <w:rPr>
          <w:lang w:val="uk-UA"/>
        </w:rPr>
        <w:t>впевненості</w:t>
      </w:r>
      <w:r w:rsidRPr="00F10994">
        <w:rPr>
          <w:lang w:val="uk-UA"/>
        </w:rPr>
        <w:t>;</w:t>
      </w:r>
    </w:p>
    <w:p w14:paraId="06F9A5C0" w14:textId="49D45DC9" w:rsidR="00332899" w:rsidRPr="00BF607C" w:rsidRDefault="00332899" w:rsidP="00E45826">
      <w:pPr>
        <w:pStyle w:val="BodyText"/>
        <w:numPr>
          <w:ilvl w:val="0"/>
          <w:numId w:val="30"/>
        </w:numPr>
        <w:spacing w:after="0" w:line="240" w:lineRule="auto"/>
        <w:rPr>
          <w:lang w:val="uk-UA"/>
        </w:rPr>
      </w:pPr>
      <w:r w:rsidRPr="00BF607C">
        <w:rPr>
          <w:lang w:val="uk-UA"/>
        </w:rPr>
        <w:t xml:space="preserve">Контрольна </w:t>
      </w:r>
      <w:r w:rsidR="00F10994" w:rsidRPr="00BF607C">
        <w:rPr>
          <w:lang w:val="uk-UA"/>
        </w:rPr>
        <w:t>версія</w:t>
      </w:r>
      <w:r w:rsidRPr="00BF607C">
        <w:rPr>
          <w:lang w:val="uk-UA"/>
        </w:rPr>
        <w:t xml:space="preserve"> (</w:t>
      </w:r>
      <w:r w:rsidRPr="00BF607C">
        <w:rPr>
          <w:lang w:val="en-US"/>
        </w:rPr>
        <w:t>default</w:t>
      </w:r>
      <w:r w:rsidRPr="00BF607C">
        <w:rPr>
          <w:lang w:val="uk-UA"/>
        </w:rPr>
        <w:t>*) демонструє збалансованішу роботу</w:t>
      </w:r>
      <w:r w:rsidR="00F04A56" w:rsidRPr="00BF607C">
        <w:rPr>
          <w:lang w:val="uk-UA"/>
        </w:rPr>
        <w:t xml:space="preserve"> у порівняні зі стандартною </w:t>
      </w:r>
      <w:r w:rsidR="004611C6" w:rsidRPr="00BF607C">
        <w:rPr>
          <w:lang w:val="uk-UA"/>
        </w:rPr>
        <w:t>моделлю</w:t>
      </w:r>
      <w:r w:rsidR="00F04A56" w:rsidRPr="00BF607C">
        <w:rPr>
          <w:lang w:val="uk-UA"/>
        </w:rPr>
        <w:t xml:space="preserve"> (</w:t>
      </w:r>
      <w:r w:rsidR="00F04A56" w:rsidRPr="00BF607C">
        <w:rPr>
          <w:lang w:val="en-US"/>
        </w:rPr>
        <w:t>default</w:t>
      </w:r>
      <w:r w:rsidR="00F04A56" w:rsidRPr="00BF607C">
        <w:rPr>
          <w:lang w:val="uk-UA"/>
        </w:rPr>
        <w:t>)</w:t>
      </w:r>
      <w:r w:rsidRPr="00BF607C">
        <w:rPr>
          <w:lang w:val="uk-UA"/>
        </w:rPr>
        <w:t>, проте поступається порівняно з</w:t>
      </w:r>
      <w:r w:rsidR="003F45F7" w:rsidRPr="00BF607C">
        <w:rPr>
          <w:lang w:val="uk-UA"/>
        </w:rPr>
        <w:t xml:space="preserve"> модифікованою (</w:t>
      </w:r>
      <w:r w:rsidR="003F45F7" w:rsidRPr="00BF607C">
        <w:rPr>
          <w:lang w:val="en-US"/>
        </w:rPr>
        <w:t>modified</w:t>
      </w:r>
      <w:r w:rsidR="003F45F7" w:rsidRPr="00BF607C">
        <w:rPr>
          <w:lang w:val="uk-UA"/>
        </w:rPr>
        <w:t>)</w:t>
      </w:r>
      <w:r w:rsidR="000658C9" w:rsidRPr="00BF607C">
        <w:t xml:space="preserve"> </w:t>
      </w:r>
      <w:r w:rsidR="000658C9" w:rsidRPr="00BF607C">
        <w:rPr>
          <w:lang w:val="uk-UA"/>
        </w:rPr>
        <w:t>та</w:t>
      </w:r>
      <w:r w:rsidR="000658C9" w:rsidRPr="00BF607C">
        <w:t xml:space="preserve"> </w:t>
      </w:r>
      <w:r w:rsidR="000658C9" w:rsidRPr="00BF607C">
        <w:rPr>
          <w:lang w:val="en-US"/>
        </w:rPr>
        <w:t>fine-tuned</w:t>
      </w:r>
      <w:r w:rsidR="000658C9" w:rsidRPr="00BF607C">
        <w:rPr>
          <w:lang w:val="uk-UA"/>
        </w:rPr>
        <w:t xml:space="preserve"> </w:t>
      </w:r>
      <w:r w:rsidR="000658C9" w:rsidRPr="00BF607C">
        <w:t>(ft-*)</w:t>
      </w:r>
      <w:r w:rsidR="003B2826" w:rsidRPr="00BF607C">
        <w:t xml:space="preserve"> </w:t>
      </w:r>
      <w:r w:rsidR="004611C6" w:rsidRPr="00BF607C">
        <w:rPr>
          <w:lang w:val="uk-UA"/>
        </w:rPr>
        <w:t>моделями</w:t>
      </w:r>
      <w:r w:rsidRPr="00BF607C">
        <w:rPr>
          <w:lang w:val="uk-UA"/>
        </w:rPr>
        <w:t>;</w:t>
      </w:r>
    </w:p>
    <w:p w14:paraId="74AC7277" w14:textId="13126367" w:rsidR="00332899" w:rsidRDefault="00332899" w:rsidP="00332899">
      <w:pPr>
        <w:pStyle w:val="BodyText"/>
        <w:numPr>
          <w:ilvl w:val="0"/>
          <w:numId w:val="30"/>
        </w:numPr>
        <w:spacing w:after="0" w:line="240" w:lineRule="auto"/>
        <w:rPr>
          <w:lang w:val="uk-UA"/>
        </w:rPr>
      </w:pPr>
      <w:r w:rsidRPr="00FF042B">
        <w:rPr>
          <w:lang w:val="uk-UA"/>
        </w:rPr>
        <w:t xml:space="preserve">Модифікована модель </w:t>
      </w:r>
      <w:r w:rsidR="005252AF" w:rsidRPr="00FF042B">
        <w:rPr>
          <w:lang w:val="ru-UA"/>
        </w:rPr>
        <w:t xml:space="preserve">з </w:t>
      </w:r>
      <w:r w:rsidR="005252AF" w:rsidRPr="00FF042B">
        <w:rPr>
          <w:lang w:val="uk-UA"/>
        </w:rPr>
        <w:t>оптимізованими</w:t>
      </w:r>
      <w:r w:rsidRPr="00FF042B">
        <w:rPr>
          <w:lang w:val="uk-UA"/>
        </w:rPr>
        <w:t xml:space="preserve"> гіперпараметрами (</w:t>
      </w:r>
      <w:r w:rsidR="00202DAE" w:rsidRPr="00FF042B">
        <w:rPr>
          <w:lang w:val="en-US"/>
        </w:rPr>
        <w:t>ft</w:t>
      </w:r>
      <w:r w:rsidRPr="00FF042B">
        <w:rPr>
          <w:lang w:val="en-US"/>
        </w:rPr>
        <w:t>-modified</w:t>
      </w:r>
      <w:r w:rsidRPr="00FF042B">
        <w:rPr>
          <w:lang w:val="uk-UA"/>
        </w:rPr>
        <w:t xml:space="preserve">) поєднує високий </w:t>
      </w:r>
      <w:r w:rsidRPr="00FF042B">
        <w:rPr>
          <w:lang w:val="en-US"/>
        </w:rPr>
        <w:t>precision</w:t>
      </w:r>
      <w:r w:rsidRPr="00FF042B">
        <w:rPr>
          <w:lang w:val="uk-UA"/>
        </w:rPr>
        <w:t xml:space="preserve"> і </w:t>
      </w:r>
      <w:r w:rsidRPr="00FF042B">
        <w:rPr>
          <w:lang w:val="en-US"/>
        </w:rPr>
        <w:t>recall</w:t>
      </w:r>
      <w:r w:rsidRPr="00FF042B">
        <w:rPr>
          <w:lang w:val="uk-UA"/>
        </w:rPr>
        <w:t>, досягаючи найкращого mAP@0</w:t>
      </w:r>
      <w:r w:rsidR="00FE12F6" w:rsidRPr="00FF042B">
        <w:t>,</w:t>
      </w:r>
      <w:r w:rsidRPr="00FF042B">
        <w:rPr>
          <w:lang w:val="uk-UA"/>
        </w:rPr>
        <w:t>5:0</w:t>
      </w:r>
      <w:r w:rsidR="00FE12F6" w:rsidRPr="00FF042B">
        <w:t>,</w:t>
      </w:r>
      <w:r w:rsidRPr="00FF042B">
        <w:rPr>
          <w:lang w:val="uk-UA"/>
        </w:rPr>
        <w:t xml:space="preserve">95 </w:t>
      </w:r>
      <w:r w:rsidR="008848F8" w:rsidRPr="00FF042B">
        <w:rPr>
          <w:lang w:val="ru-UA"/>
        </w:rPr>
        <w:t xml:space="preserve">та </w:t>
      </w:r>
      <w:r w:rsidR="008848F8" w:rsidRPr="00FF042B">
        <w:rPr>
          <w:lang w:val="en-US"/>
        </w:rPr>
        <w:t>F</w:t>
      </w:r>
      <w:r w:rsidR="008848F8" w:rsidRPr="00FF042B">
        <w:rPr>
          <w:vertAlign w:val="subscript"/>
          <w:lang w:val="en-US"/>
        </w:rPr>
        <w:t>1</w:t>
      </w:r>
      <w:r w:rsidR="008848F8" w:rsidRPr="00FF042B">
        <w:rPr>
          <w:lang w:val="en-US"/>
        </w:rPr>
        <w:t xml:space="preserve"> </w:t>
      </w:r>
      <w:r w:rsidRPr="00FF042B">
        <w:rPr>
          <w:lang w:val="uk-UA"/>
        </w:rPr>
        <w:t>серед усіх конфігурацій;</w:t>
      </w:r>
    </w:p>
    <w:p w14:paraId="437C146D" w14:textId="05812AF4" w:rsidR="007C5AA1" w:rsidRPr="003912D2" w:rsidRDefault="007C5AA1" w:rsidP="00332899">
      <w:pPr>
        <w:pStyle w:val="BodyText"/>
        <w:numPr>
          <w:ilvl w:val="0"/>
          <w:numId w:val="30"/>
        </w:numPr>
        <w:spacing w:after="0" w:line="240" w:lineRule="auto"/>
        <w:rPr>
          <w:lang w:val="uk-UA"/>
        </w:rPr>
      </w:pPr>
      <w:r w:rsidRPr="003912D2">
        <w:rPr>
          <w:lang w:val="uk-UA"/>
        </w:rPr>
        <w:t xml:space="preserve">Зіставлення фаз із порогами 50% і 75% підтверджує здатність </w:t>
      </w:r>
      <w:r w:rsidRPr="003912D2">
        <w:rPr>
          <w:lang w:val="en-US"/>
        </w:rPr>
        <w:t>ft</w:t>
      </w:r>
      <w:r w:rsidRPr="003912D2">
        <w:rPr>
          <w:lang w:val="uk-UA"/>
        </w:rPr>
        <w:t>-моделей ефективно відкидати хибні спрацьовування без втрати критичного числа коректних детекцій.</w:t>
      </w:r>
    </w:p>
    <w:p w14:paraId="172814FC" w14:textId="214BC876" w:rsidR="008A55B5" w:rsidRPr="00562D24" w:rsidRDefault="00323A43" w:rsidP="00FE6756">
      <w:pPr>
        <w:pStyle w:val="Heading1"/>
        <w:spacing w:before="120" w:after="0"/>
        <w:rPr>
          <w:rFonts w:ascii="Times New Roman" w:hAnsi="Times New Roman"/>
          <w:b w:val="0"/>
          <w:smallCaps/>
          <w:sz w:val="20"/>
          <w:szCs w:val="20"/>
          <w:lang w:val="uk-UA"/>
        </w:rPr>
      </w:pPr>
      <w:r w:rsidRPr="00562D24">
        <w:rPr>
          <w:rFonts w:ascii="Times New Roman" w:eastAsia="MS Mincho" w:hAnsi="Times New Roman"/>
          <w:b w:val="0"/>
          <w:smallCaps/>
          <w:sz w:val="20"/>
          <w:szCs w:val="20"/>
          <w:lang w:val="uk-UA"/>
        </w:rPr>
        <w:t>В</w:t>
      </w:r>
      <w:r w:rsidR="00AD4971" w:rsidRPr="00562D24">
        <w:rPr>
          <w:rFonts w:ascii="Times New Roman" w:eastAsia="MS Mincho" w:hAnsi="Times New Roman"/>
          <w:b w:val="0"/>
          <w:smallCaps/>
          <w:sz w:val="20"/>
          <w:szCs w:val="20"/>
          <w:lang w:val="uk-UA"/>
        </w:rPr>
        <w:t>исновки</w:t>
      </w:r>
    </w:p>
    <w:p w14:paraId="75038DDB" w14:textId="54217F0C" w:rsidR="00BE4217" w:rsidRDefault="001C634A" w:rsidP="007B0B0B">
      <w:pPr>
        <w:pStyle w:val="BodyText"/>
        <w:spacing w:after="0" w:line="240" w:lineRule="auto"/>
        <w:ind w:firstLine="284"/>
        <w:rPr>
          <w:lang w:val="ru-UA"/>
        </w:rPr>
      </w:pPr>
      <w:r w:rsidRPr="00B22D90">
        <w:rPr>
          <w:lang w:val="uk-UA"/>
        </w:rPr>
        <w:t xml:space="preserve">У цій роботі запропоновано алгоритм, який використовує </w:t>
      </w:r>
      <w:r w:rsidR="00344F3D" w:rsidRPr="00B22D90">
        <w:rPr>
          <w:lang w:val="uk-UA"/>
        </w:rPr>
        <w:t>лише</w:t>
      </w:r>
      <w:r w:rsidRPr="00B22D90">
        <w:rPr>
          <w:lang w:val="uk-UA"/>
        </w:rPr>
        <w:t xml:space="preserve"> зображення з бортової камери БПЛА для визначення безпечної зони посадки за допомогою спеціалізованих маркерів. </w:t>
      </w:r>
      <w:r w:rsidR="00244655" w:rsidRPr="00244655">
        <w:rPr>
          <w:lang w:val="uk-UA"/>
        </w:rPr>
        <w:t>Модель YOLOv5s була модифікована для детекції таких маркерів, проведено її навчання та тестування на різних тестових наборах</w:t>
      </w:r>
      <w:r w:rsidR="00244655">
        <w:rPr>
          <w:lang w:val="ru-UA"/>
        </w:rPr>
        <w:t xml:space="preserve"> </w:t>
      </w:r>
      <w:r w:rsidR="00244655" w:rsidRPr="00766418">
        <w:rPr>
          <w:lang w:val="uk-UA"/>
        </w:rPr>
        <w:t>даних</w:t>
      </w:r>
      <w:r w:rsidRPr="000F0179">
        <w:rPr>
          <w:lang w:val="uk-UA"/>
        </w:rPr>
        <w:t>.</w:t>
      </w:r>
      <w:r w:rsidR="00387011" w:rsidRPr="000F0179">
        <w:rPr>
          <w:lang w:val="uk-UA"/>
        </w:rPr>
        <w:t xml:space="preserve"> </w:t>
      </w:r>
      <w:r w:rsidR="00BE4217" w:rsidRPr="000F0179">
        <w:rPr>
          <w:lang w:val="uk-UA"/>
        </w:rPr>
        <w:t>Основні результати:</w:t>
      </w:r>
    </w:p>
    <w:p w14:paraId="687FC4D6" w14:textId="1B82BB9F" w:rsidR="00465057" w:rsidRDefault="00755564" w:rsidP="00BE4217">
      <w:pPr>
        <w:pStyle w:val="BodyText"/>
        <w:numPr>
          <w:ilvl w:val="0"/>
          <w:numId w:val="31"/>
        </w:numPr>
        <w:spacing w:after="0" w:line="240" w:lineRule="auto"/>
        <w:rPr>
          <w:lang w:val="uk-UA"/>
        </w:rPr>
      </w:pPr>
      <w:r w:rsidRPr="00766418">
        <w:rPr>
          <w:lang w:val="uk-UA"/>
        </w:rPr>
        <w:t>Базова модель без аугментації практично не виявляє маркери при встановленому наближеному до реальних умов порозі мінімальної впевненості</w:t>
      </w:r>
      <w:r>
        <w:rPr>
          <w:lang w:val="ru-UA"/>
        </w:rPr>
        <w:t>;</w:t>
      </w:r>
    </w:p>
    <w:p w14:paraId="70C6FC20" w14:textId="1064077B" w:rsidR="000F0179" w:rsidRPr="00E67432" w:rsidRDefault="000F0179" w:rsidP="00BE4217">
      <w:pPr>
        <w:pStyle w:val="BodyText"/>
        <w:numPr>
          <w:ilvl w:val="0"/>
          <w:numId w:val="31"/>
        </w:numPr>
        <w:spacing w:after="0" w:line="240" w:lineRule="auto"/>
        <w:rPr>
          <w:lang w:val="uk-UA"/>
        </w:rPr>
      </w:pPr>
      <w:r w:rsidRPr="00E67432">
        <w:rPr>
          <w:lang w:val="uk-UA"/>
        </w:rPr>
        <w:t xml:space="preserve">Аугментація </w:t>
      </w:r>
      <w:r w:rsidR="008E1611" w:rsidRPr="00E67432">
        <w:rPr>
          <w:lang w:val="uk-UA"/>
        </w:rPr>
        <w:t xml:space="preserve">даних </w:t>
      </w:r>
      <w:r w:rsidRPr="00E67432">
        <w:rPr>
          <w:lang w:val="uk-UA"/>
        </w:rPr>
        <w:t xml:space="preserve">на рівні моделі значно </w:t>
      </w:r>
      <w:r w:rsidR="00BF6380" w:rsidRPr="00E67432">
        <w:rPr>
          <w:lang w:val="uk-UA"/>
        </w:rPr>
        <w:t>підвищує стійкість моделі до змін освітлення, шуму та геометричних спотворень</w:t>
      </w:r>
      <w:r w:rsidR="00AB4752" w:rsidRPr="00E67432">
        <w:rPr>
          <w:lang w:val="uk-UA"/>
        </w:rPr>
        <w:t>, зберігаючи прийнятний час виконання</w:t>
      </w:r>
      <w:r w:rsidRPr="00E67432">
        <w:rPr>
          <w:lang w:val="uk-UA"/>
        </w:rPr>
        <w:t>;</w:t>
      </w:r>
    </w:p>
    <w:p w14:paraId="7AB93D26" w14:textId="6E7E932A" w:rsidR="00E67432" w:rsidRDefault="00E67432" w:rsidP="00BE4217">
      <w:pPr>
        <w:pStyle w:val="BodyText"/>
        <w:numPr>
          <w:ilvl w:val="0"/>
          <w:numId w:val="31"/>
        </w:numPr>
        <w:spacing w:after="0" w:line="240" w:lineRule="auto"/>
        <w:rPr>
          <w:lang w:val="uk-UA"/>
        </w:rPr>
      </w:pPr>
      <w:r w:rsidRPr="00E67432">
        <w:rPr>
          <w:lang w:val="uk-UA"/>
        </w:rPr>
        <w:t>Підбір оптимальних гіперпараметрів покращує показники моделі порівняно зі стандартним навчанням</w:t>
      </w:r>
      <w:r>
        <w:rPr>
          <w:lang w:val="ru-UA"/>
        </w:rPr>
        <w:t>;</w:t>
      </w:r>
    </w:p>
    <w:p w14:paraId="0852F180" w14:textId="4A7AC5F6" w:rsidR="00821BD6" w:rsidRPr="00821BD6" w:rsidRDefault="00E67432" w:rsidP="00821BD6">
      <w:pPr>
        <w:pStyle w:val="BodyText"/>
        <w:numPr>
          <w:ilvl w:val="0"/>
          <w:numId w:val="31"/>
        </w:numPr>
        <w:spacing w:after="0" w:line="240" w:lineRule="auto"/>
        <w:rPr>
          <w:lang w:val="uk-UA"/>
        </w:rPr>
      </w:pPr>
      <w:r w:rsidRPr="00E67432">
        <w:rPr>
          <w:lang w:val="uk-UA"/>
        </w:rPr>
        <w:t xml:space="preserve">Поєднання аугментації з </w:t>
      </w:r>
      <w:r w:rsidR="00DF5E56" w:rsidRPr="00526BD2">
        <w:rPr>
          <w:lang w:val="uk-UA"/>
        </w:rPr>
        <w:t>оптимальними</w:t>
      </w:r>
      <w:r w:rsidR="00DF5E56">
        <w:rPr>
          <w:lang w:val="ru-UA"/>
        </w:rPr>
        <w:t xml:space="preserve"> </w:t>
      </w:r>
      <w:r w:rsidRPr="00E67432">
        <w:rPr>
          <w:lang w:val="uk-UA"/>
        </w:rPr>
        <w:t>гіперпараметрами забезпечує збалансоване співвідношення між точністю та повнотою</w:t>
      </w:r>
      <w:r>
        <w:rPr>
          <w:lang w:val="ru-UA"/>
        </w:rPr>
        <w:t>;</w:t>
      </w:r>
    </w:p>
    <w:p w14:paraId="20F7155E" w14:textId="32F5E18B" w:rsidR="001C634A" w:rsidRPr="00BB1EB2" w:rsidRDefault="00435489" w:rsidP="00EE1260">
      <w:pPr>
        <w:pStyle w:val="BodyText"/>
        <w:numPr>
          <w:ilvl w:val="0"/>
          <w:numId w:val="31"/>
        </w:numPr>
        <w:spacing w:after="0" w:line="240" w:lineRule="auto"/>
        <w:rPr>
          <w:lang w:val="uk-UA"/>
        </w:rPr>
      </w:pPr>
      <w:r w:rsidRPr="00435489">
        <w:rPr>
          <w:lang w:val="uk-UA"/>
        </w:rPr>
        <w:t xml:space="preserve">За мінімального порога </w:t>
      </w:r>
      <w:r w:rsidR="002C2055" w:rsidRPr="00BB1EB2">
        <w:rPr>
          <w:lang w:val="uk-UA"/>
        </w:rPr>
        <w:t xml:space="preserve">впевненості на рівні 75% </w:t>
      </w:r>
      <w:r w:rsidR="002C2055" w:rsidRPr="00BB1EB2">
        <w:rPr>
          <w:lang w:val="en-US"/>
        </w:rPr>
        <w:t>ft-modified</w:t>
      </w:r>
      <w:r w:rsidR="002C2055" w:rsidRPr="00BB1EB2">
        <w:rPr>
          <w:lang w:val="uk-UA"/>
        </w:rPr>
        <w:t xml:space="preserve"> демонструє найкращу комбінацію показників: P = 0,938; R = 0,8231 та F</w:t>
      </w:r>
      <w:r w:rsidR="002C2055" w:rsidRPr="00BB1EB2">
        <w:rPr>
          <w:vertAlign w:val="subscript"/>
          <w:lang w:val="uk-UA"/>
        </w:rPr>
        <w:t>1</w:t>
      </w:r>
      <w:r w:rsidR="002C2055" w:rsidRPr="00BB1EB2">
        <w:rPr>
          <w:lang w:val="uk-UA"/>
        </w:rPr>
        <w:t xml:space="preserve"> = 0,8768</w:t>
      </w:r>
      <w:r w:rsidR="00BE4217" w:rsidRPr="00BB1EB2">
        <w:rPr>
          <w:lang w:val="ru-UA"/>
        </w:rPr>
        <w:t>.</w:t>
      </w:r>
    </w:p>
    <w:p w14:paraId="1863B33C" w14:textId="17AC1EFB" w:rsidR="001C634A" w:rsidRPr="007F3430" w:rsidRDefault="009E62C9" w:rsidP="007B0B0B">
      <w:pPr>
        <w:pStyle w:val="BodyText"/>
        <w:spacing w:after="0" w:line="240" w:lineRule="auto"/>
        <w:ind w:firstLine="284"/>
        <w:rPr>
          <w:lang w:val="uk-UA"/>
        </w:rPr>
      </w:pPr>
      <w:r w:rsidRPr="007F3430">
        <w:rPr>
          <w:lang w:val="uk-UA"/>
        </w:rPr>
        <w:t xml:space="preserve">Для </w:t>
      </w:r>
      <w:r w:rsidR="0076506E" w:rsidRPr="007F3430">
        <w:rPr>
          <w:lang w:val="uk-UA"/>
        </w:rPr>
        <w:t>практичного</w:t>
      </w:r>
      <w:r w:rsidRPr="007F3430">
        <w:rPr>
          <w:lang w:val="uk-UA"/>
        </w:rPr>
        <w:t xml:space="preserve"> </w:t>
      </w:r>
      <w:r w:rsidR="004365C9" w:rsidRPr="007F3430">
        <w:rPr>
          <w:lang w:val="uk-UA"/>
        </w:rPr>
        <w:t xml:space="preserve">застосування </w:t>
      </w:r>
      <w:r w:rsidRPr="007F3430">
        <w:rPr>
          <w:lang w:val="uk-UA"/>
        </w:rPr>
        <w:t xml:space="preserve">обрано </w:t>
      </w:r>
      <w:r w:rsidR="00AD1184" w:rsidRPr="007F3430">
        <w:rPr>
          <w:lang w:val="uk-UA"/>
        </w:rPr>
        <w:t xml:space="preserve">модель </w:t>
      </w:r>
      <w:r w:rsidRPr="007F3430">
        <w:rPr>
          <w:lang w:val="en-US"/>
        </w:rPr>
        <w:t xml:space="preserve">ft-modified </w:t>
      </w:r>
      <w:r w:rsidRPr="007F3430">
        <w:rPr>
          <w:lang w:val="uk-UA"/>
        </w:rPr>
        <w:t>як квінтесенцію найкращих</w:t>
      </w:r>
      <w:r w:rsidR="00D74D8F" w:rsidRPr="007F3430">
        <w:rPr>
          <w:lang w:val="uk-UA"/>
        </w:rPr>
        <w:t xml:space="preserve"> метрик та апробації</w:t>
      </w:r>
      <w:r w:rsidRPr="007F3430">
        <w:rPr>
          <w:lang w:val="uk-UA"/>
        </w:rPr>
        <w:t xml:space="preserve">. </w:t>
      </w:r>
      <w:r w:rsidR="001C634A" w:rsidRPr="007F3430">
        <w:rPr>
          <w:lang w:val="uk-UA"/>
        </w:rPr>
        <w:t xml:space="preserve">Запропонований підхід не вимагає використання GPS‑сигналу, що робить його придатним для умов з відсутнім або </w:t>
      </w:r>
      <w:r w:rsidR="00AC0B7F" w:rsidRPr="007F3430">
        <w:rPr>
          <w:lang w:val="uk-UA"/>
        </w:rPr>
        <w:t xml:space="preserve">заглушеним </w:t>
      </w:r>
      <w:r w:rsidR="001C634A" w:rsidRPr="007F3430">
        <w:rPr>
          <w:lang w:val="uk-UA"/>
        </w:rPr>
        <w:t>супутниковим зв’язком.</w:t>
      </w:r>
    </w:p>
    <w:p w14:paraId="43DFB400" w14:textId="77777777" w:rsidR="001C634A" w:rsidRPr="00BB1EB2" w:rsidRDefault="001C634A" w:rsidP="007B0B0B">
      <w:pPr>
        <w:pStyle w:val="BodyText"/>
        <w:spacing w:after="0" w:line="240" w:lineRule="auto"/>
        <w:ind w:firstLine="284"/>
        <w:rPr>
          <w:lang w:val="uk-UA"/>
        </w:rPr>
      </w:pPr>
      <w:r w:rsidRPr="00BB1EB2">
        <w:rPr>
          <w:lang w:val="uk-UA"/>
        </w:rPr>
        <w:t>Застосування запропонованої моделі в поєднанні з алгоритмами навігації створює передумови для створення автономної інтелектуальної системи доставки останньої милі за допомогою БПЛА, що може значно підвищити ефективність і надійність процесу доставки вантажів.</w:t>
      </w:r>
    </w:p>
    <w:p w14:paraId="3A098AA5" w14:textId="14D8A8AA" w:rsidR="000B4FBF" w:rsidRPr="003F18B0" w:rsidRDefault="00DC320B" w:rsidP="003F18B0">
      <w:pPr>
        <w:pStyle w:val="Heading5"/>
        <w:spacing w:before="120" w:after="0"/>
        <w:rPr>
          <w:rFonts w:ascii="Times New Roman" w:eastAsia="MS Mincho" w:hAnsi="Times New Roman"/>
          <w:b w:val="0"/>
          <w:i w:val="0"/>
          <w:smallCaps/>
          <w:sz w:val="20"/>
          <w:szCs w:val="20"/>
          <w:lang w:val="uk-UA"/>
        </w:rPr>
      </w:pPr>
      <w:r w:rsidRPr="00562D24">
        <w:rPr>
          <w:rFonts w:ascii="Times New Roman" w:eastAsia="MS Mincho" w:hAnsi="Times New Roman"/>
          <w:b w:val="0"/>
          <w:i w:val="0"/>
          <w:smallCaps/>
          <w:sz w:val="20"/>
          <w:szCs w:val="20"/>
          <w:lang w:val="uk-UA"/>
        </w:rPr>
        <w:t>Лі</w:t>
      </w:r>
      <w:r w:rsidR="00F63424" w:rsidRPr="00562D24">
        <w:rPr>
          <w:rFonts w:ascii="Times New Roman" w:eastAsia="MS Mincho" w:hAnsi="Times New Roman"/>
          <w:b w:val="0"/>
          <w:i w:val="0"/>
          <w:smallCaps/>
          <w:sz w:val="20"/>
          <w:szCs w:val="20"/>
          <w:lang w:val="uk-UA"/>
        </w:rPr>
        <w:t>тература</w:t>
      </w:r>
      <w:r w:rsidR="00D47836" w:rsidRPr="00562D24">
        <w:rPr>
          <w:lang w:val="uk-UA"/>
        </w:rPr>
        <w:t xml:space="preserve"> </w:t>
      </w:r>
    </w:p>
    <w:p w14:paraId="22FC23AD" w14:textId="57EBCE76" w:rsidR="00494E31" w:rsidRPr="005C692F" w:rsidRDefault="000B4FBF" w:rsidP="005C692F">
      <w:pPr>
        <w:pStyle w:val="BodyText"/>
        <w:tabs>
          <w:tab w:val="clear" w:pos="288"/>
        </w:tabs>
        <w:spacing w:after="0" w:line="240" w:lineRule="auto"/>
        <w:ind w:firstLine="284"/>
        <w:rPr>
          <w:bCs/>
          <w:lang w:val="en-US"/>
        </w:rPr>
      </w:pPr>
      <w:r w:rsidRPr="00562D24">
        <w:rPr>
          <w:rFonts w:eastAsia="Times New Roman"/>
          <w:color w:val="000000"/>
          <w:lang w:val="uk-UA" w:eastAsia="ru-RU"/>
        </w:rPr>
        <w:t>1.</w:t>
      </w:r>
      <w:r w:rsidR="00B76474">
        <w:rPr>
          <w:bCs/>
          <w:lang w:val="en-US"/>
        </w:rPr>
        <w:t xml:space="preserve"> </w:t>
      </w:r>
      <w:r w:rsidR="00081188">
        <w:rPr>
          <w:rStyle w:val="fadeinpfttw8"/>
        </w:rPr>
        <w:t xml:space="preserve">Safadinho D. UAV Landing Using Computer Vision Techniques for Human Detection / D. Safadinho et al. // Sensors. </w:t>
      </w:r>
      <w:r w:rsidR="00056635" w:rsidRPr="00562D24">
        <w:rPr>
          <w:bCs/>
          <w:lang w:val="uk-UA"/>
        </w:rPr>
        <w:t>–</w:t>
      </w:r>
      <w:r w:rsidR="00081188">
        <w:rPr>
          <w:rStyle w:val="fadeinpfttw8"/>
        </w:rPr>
        <w:t xml:space="preserve"> 2020. </w:t>
      </w:r>
      <w:r w:rsidR="00056635" w:rsidRPr="00562D24">
        <w:rPr>
          <w:bCs/>
          <w:lang w:val="uk-UA"/>
        </w:rPr>
        <w:t>–</w:t>
      </w:r>
      <w:r w:rsidR="00081188">
        <w:rPr>
          <w:rStyle w:val="fadeinpfttw8"/>
        </w:rPr>
        <w:t xml:space="preserve"> </w:t>
      </w:r>
      <w:r w:rsidR="00081188" w:rsidRPr="00466FBF">
        <w:rPr>
          <w:rStyle w:val="fadeinpfttw8"/>
          <w:lang w:val="en-US"/>
        </w:rPr>
        <w:t>vol</w:t>
      </w:r>
      <w:r w:rsidR="00081188">
        <w:rPr>
          <w:rStyle w:val="fadeinpfttw8"/>
        </w:rPr>
        <w:t>. 20</w:t>
      </w:r>
      <w:r w:rsidR="005A32F0">
        <w:rPr>
          <w:rStyle w:val="fadeinpfttw8"/>
          <w:lang w:val="en-US"/>
        </w:rPr>
        <w:t>, is. 3</w:t>
      </w:r>
      <w:r w:rsidR="00081188">
        <w:rPr>
          <w:rStyle w:val="fadeinpfttw8"/>
        </w:rPr>
        <w:t>.</w:t>
      </w:r>
    </w:p>
    <w:p w14:paraId="2A0E01FF" w14:textId="51A03EFD" w:rsidR="00494E31" w:rsidRPr="000D6342" w:rsidRDefault="00146269" w:rsidP="000D6342">
      <w:pPr>
        <w:pStyle w:val="BodyText"/>
        <w:tabs>
          <w:tab w:val="clear" w:pos="288"/>
        </w:tabs>
        <w:spacing w:after="0" w:line="240" w:lineRule="auto"/>
        <w:ind w:firstLine="284"/>
        <w:rPr>
          <w:lang w:val="en-US"/>
        </w:rPr>
      </w:pPr>
      <w:r>
        <w:rPr>
          <w:bCs/>
          <w:lang w:val="en-US"/>
        </w:rPr>
        <w:t xml:space="preserve">2. </w:t>
      </w:r>
      <w:r w:rsidR="005C692F">
        <w:rPr>
          <w:rStyle w:val="fadeinpfttw8"/>
        </w:rPr>
        <w:t xml:space="preserve">Turan V. Image processing based autonomous landing zone detection for a multi-rotor drone in emergency situations / V. Turan et al. // Turkish Journal of Engineering. </w:t>
      </w:r>
      <w:r w:rsidR="00DB1022" w:rsidRPr="00562D24">
        <w:rPr>
          <w:bCs/>
          <w:lang w:val="uk-UA"/>
        </w:rPr>
        <w:t>–</w:t>
      </w:r>
      <w:r w:rsidR="005C692F">
        <w:rPr>
          <w:rStyle w:val="fadeinpfttw8"/>
        </w:rPr>
        <w:t xml:space="preserve"> 2021. </w:t>
      </w:r>
      <w:r w:rsidR="00DB1022" w:rsidRPr="00562D24">
        <w:rPr>
          <w:bCs/>
          <w:lang w:val="uk-UA"/>
        </w:rPr>
        <w:t>–</w:t>
      </w:r>
      <w:r w:rsidR="005C692F">
        <w:rPr>
          <w:rStyle w:val="fadeinpfttw8"/>
        </w:rPr>
        <w:t xml:space="preserve"> </w:t>
      </w:r>
      <w:r w:rsidR="000E3BC2" w:rsidRPr="001C53C6">
        <w:rPr>
          <w:rStyle w:val="fadeinpfttw8"/>
          <w:lang w:val="en-US"/>
        </w:rPr>
        <w:t>v</w:t>
      </w:r>
      <w:r w:rsidR="005C692F" w:rsidRPr="001C53C6">
        <w:rPr>
          <w:rStyle w:val="fadeinpfttw8"/>
          <w:lang w:val="en-US"/>
        </w:rPr>
        <w:t>ol.</w:t>
      </w:r>
      <w:r w:rsidR="005C692F">
        <w:rPr>
          <w:rStyle w:val="fadeinpfttw8"/>
        </w:rPr>
        <w:t xml:space="preserve"> 5</w:t>
      </w:r>
      <w:r w:rsidR="007478BD">
        <w:rPr>
          <w:rStyle w:val="fadeinpfttw8"/>
          <w:lang w:val="en-US"/>
        </w:rPr>
        <w:t>, is. 4.</w:t>
      </w:r>
      <w:r w:rsidR="005C692F">
        <w:rPr>
          <w:rStyle w:val="fadeinpfttw8"/>
        </w:rPr>
        <w:t xml:space="preserve"> </w:t>
      </w:r>
      <w:r w:rsidR="00DB1022" w:rsidRPr="00562D24">
        <w:rPr>
          <w:bCs/>
          <w:lang w:val="uk-UA"/>
        </w:rPr>
        <w:t>–</w:t>
      </w:r>
      <w:r w:rsidR="005C692F">
        <w:rPr>
          <w:rStyle w:val="fadeinpfttw8"/>
        </w:rPr>
        <w:t xml:space="preserve"> P. 193</w:t>
      </w:r>
      <w:r w:rsidR="005710EA" w:rsidRPr="00562D24">
        <w:rPr>
          <w:bCs/>
          <w:lang w:val="uk-UA"/>
        </w:rPr>
        <w:t>-</w:t>
      </w:r>
      <w:r w:rsidR="005C692F">
        <w:rPr>
          <w:rStyle w:val="fadeinpfttw8"/>
        </w:rPr>
        <w:t>200</w:t>
      </w:r>
      <w:r w:rsidR="000D6342">
        <w:rPr>
          <w:rStyle w:val="fadeinpfttw8"/>
          <w:lang w:val="en-US"/>
        </w:rPr>
        <w:t>.</w:t>
      </w:r>
    </w:p>
    <w:p w14:paraId="5EEE6AB1" w14:textId="2451CF2C" w:rsidR="00AF0CA7" w:rsidRDefault="00494E31" w:rsidP="00B76474">
      <w:pPr>
        <w:pStyle w:val="BodyText"/>
        <w:tabs>
          <w:tab w:val="clear" w:pos="288"/>
        </w:tabs>
        <w:spacing w:after="0" w:line="240" w:lineRule="auto"/>
        <w:ind w:firstLine="284"/>
      </w:pPr>
      <w:r>
        <w:rPr>
          <w:lang w:val="ru-UA"/>
        </w:rPr>
        <w:t>3.</w:t>
      </w:r>
      <w:r w:rsidR="00AF0CA7" w:rsidRPr="00AF0CA7">
        <w:t xml:space="preserve"> </w:t>
      </w:r>
      <w:r w:rsidR="00AF0CA7">
        <w:t>Gutierrez P. Amazon Prime Drone Delivery at XPONENTIAL Europe</w:t>
      </w:r>
      <w:r w:rsidR="0080330A">
        <w:rPr>
          <w:lang w:val="en-US"/>
        </w:rPr>
        <w:t xml:space="preserve"> / P. </w:t>
      </w:r>
      <w:r w:rsidR="0080330A">
        <w:t>Gutierrez</w:t>
      </w:r>
      <w:r w:rsidR="00AF0CA7">
        <w:t xml:space="preserve"> </w:t>
      </w:r>
      <w:r w:rsidR="00BF68C4">
        <w:rPr>
          <w:lang w:val="en-US"/>
        </w:rPr>
        <w:t xml:space="preserve">// </w:t>
      </w:r>
      <w:r w:rsidR="00AF0CA7" w:rsidRPr="00CE3ECC">
        <w:t>Inside Unmanned Systems.</w:t>
      </w:r>
      <w:r w:rsidR="00AF0CA7">
        <w:t xml:space="preserve"> </w:t>
      </w:r>
      <w:r w:rsidR="00C5747B" w:rsidRPr="00562D24">
        <w:rPr>
          <w:bCs/>
          <w:lang w:val="uk-UA"/>
        </w:rPr>
        <w:t>–</w:t>
      </w:r>
      <w:r w:rsidR="00CE3ECC">
        <w:rPr>
          <w:iCs/>
          <w:lang w:val="en-US"/>
        </w:rPr>
        <w:t xml:space="preserve"> </w:t>
      </w:r>
      <w:r w:rsidR="00AF0CA7">
        <w:t xml:space="preserve">2025. </w:t>
      </w:r>
      <w:r w:rsidR="00C5747B" w:rsidRPr="00562D24">
        <w:rPr>
          <w:bCs/>
          <w:lang w:val="uk-UA"/>
        </w:rPr>
        <w:t>–</w:t>
      </w:r>
      <w:r w:rsidR="007447DB">
        <w:rPr>
          <w:iCs/>
          <w:lang w:val="en-US"/>
        </w:rPr>
        <w:t xml:space="preserve"> </w:t>
      </w:r>
      <w:r w:rsidR="00AF0CA7">
        <w:t xml:space="preserve">URL: </w:t>
      </w:r>
      <w:hyperlink r:id="rId12" w:history="1">
        <w:r w:rsidR="00AF0CA7" w:rsidRPr="00AF0CA7">
          <w:rPr>
            <w:rStyle w:val="Hyperlink"/>
          </w:rPr>
          <w:t>https://insideunmannedsystems.com/amazon-prime-drone-delivery-at-xponential-europe</w:t>
        </w:r>
      </w:hyperlink>
      <w:r w:rsidR="00AF0CA7">
        <w:t xml:space="preserve"> (access date: 19.04.2025).</w:t>
      </w:r>
    </w:p>
    <w:p w14:paraId="619E6DDD" w14:textId="3B9E8AA5" w:rsidR="008100F7" w:rsidRDefault="00D71597" w:rsidP="00D10A06">
      <w:pPr>
        <w:pStyle w:val="BodyText"/>
        <w:tabs>
          <w:tab w:val="clear" w:pos="288"/>
        </w:tabs>
        <w:spacing w:after="0" w:line="240" w:lineRule="auto"/>
        <w:ind w:firstLine="284"/>
        <w:rPr>
          <w:lang w:val="en-US"/>
        </w:rPr>
      </w:pPr>
      <w:r>
        <w:rPr>
          <w:lang w:val="ru-UA"/>
        </w:rPr>
        <w:t>4</w:t>
      </w:r>
      <w:r w:rsidR="008100F7" w:rsidRPr="008100F7">
        <w:rPr>
          <w:lang w:val="en-US"/>
        </w:rPr>
        <w:t xml:space="preserve">. </w:t>
      </w:r>
      <w:r w:rsidR="003F18B0" w:rsidRPr="003F18B0">
        <w:rPr>
          <w:lang w:val="en-US"/>
        </w:rPr>
        <w:t xml:space="preserve">Jocher G. YOLOv5 by Ultralytics (Version 7.0) [Computer software] / G. Jocher et al. // zenodo. </w:t>
      </w:r>
      <w:r w:rsidR="00DF0A6D" w:rsidRPr="00562D24">
        <w:rPr>
          <w:bCs/>
          <w:lang w:val="uk-UA"/>
        </w:rPr>
        <w:t>–</w:t>
      </w:r>
      <w:r w:rsidR="003F18B0" w:rsidRPr="003F18B0">
        <w:rPr>
          <w:lang w:val="en-US"/>
        </w:rPr>
        <w:t xml:space="preserve"> 2022. </w:t>
      </w:r>
      <w:r w:rsidR="00D10A06" w:rsidRPr="00B76474">
        <w:rPr>
          <w:iCs/>
          <w:lang w:val="uk-UA"/>
        </w:rPr>
        <w:t>–</w:t>
      </w:r>
      <w:r w:rsidR="003F18B0" w:rsidRPr="003F18B0">
        <w:rPr>
          <w:lang w:val="en-US"/>
        </w:rPr>
        <w:t xml:space="preserve"> URL:</w:t>
      </w:r>
      <w:r w:rsidR="00CE4A8E">
        <w:t xml:space="preserve"> </w:t>
      </w:r>
      <w:hyperlink r:id="rId13" w:history="1">
        <w:r w:rsidR="00CE4A8E" w:rsidRPr="00CE4A8E">
          <w:rPr>
            <w:rStyle w:val="Hyperlink"/>
          </w:rPr>
          <w:t>https://doi.org/10.5281/zenodo.3908559</w:t>
        </w:r>
      </w:hyperlink>
      <w:r w:rsidR="00CE4A8E">
        <w:t xml:space="preserve"> (access date: 19.04.2025).</w:t>
      </w:r>
    </w:p>
    <w:p w14:paraId="7C77357D" w14:textId="597EB3AD" w:rsidR="00D33989" w:rsidRPr="00D33989" w:rsidRDefault="00D71597" w:rsidP="00B76474">
      <w:pPr>
        <w:pStyle w:val="BodyText"/>
        <w:tabs>
          <w:tab w:val="clear" w:pos="288"/>
        </w:tabs>
        <w:spacing w:after="0" w:line="240" w:lineRule="auto"/>
        <w:ind w:firstLine="284"/>
        <w:rPr>
          <w:lang w:val="en-US"/>
        </w:rPr>
      </w:pPr>
      <w:r>
        <w:rPr>
          <w:lang w:val="ru-UA"/>
        </w:rPr>
        <w:t>5</w:t>
      </w:r>
      <w:r w:rsidR="00D33989">
        <w:rPr>
          <w:lang w:val="en-US"/>
        </w:rPr>
        <w:t xml:space="preserve">. </w:t>
      </w:r>
      <w:r w:rsidR="002A7F73">
        <w:t xml:space="preserve">Drone Urban Computer Vision Project. </w:t>
      </w:r>
      <w:r w:rsidR="002A7F73" w:rsidRPr="0000722D">
        <w:t>Roboflow</w:t>
      </w:r>
      <w:r w:rsidR="002A7F73">
        <w:t xml:space="preserve">. </w:t>
      </w:r>
      <w:r w:rsidR="00C505BF">
        <w:rPr>
          <w:bCs/>
          <w:lang w:val="uk-UA"/>
        </w:rPr>
        <w:t>–</w:t>
      </w:r>
      <w:r w:rsidR="00827DC1">
        <w:rPr>
          <w:lang w:val="en-US"/>
        </w:rPr>
        <w:t xml:space="preserve"> </w:t>
      </w:r>
      <w:r w:rsidR="002A7F73">
        <w:t xml:space="preserve">2022. </w:t>
      </w:r>
      <w:r w:rsidR="00C505BF">
        <w:rPr>
          <w:bCs/>
          <w:lang w:val="uk-UA"/>
        </w:rPr>
        <w:t>–</w:t>
      </w:r>
      <w:r w:rsidR="00D10A06">
        <w:rPr>
          <w:iCs/>
          <w:lang w:val="en-US"/>
        </w:rPr>
        <w:t xml:space="preserve"> </w:t>
      </w:r>
      <w:r w:rsidR="002A7F73">
        <w:t xml:space="preserve">URL: </w:t>
      </w:r>
      <w:hyperlink r:id="rId14" w:history="1">
        <w:r w:rsidR="002A7F73" w:rsidRPr="002A7F73">
          <w:rPr>
            <w:rStyle w:val="Hyperlink"/>
          </w:rPr>
          <w:t>https://universe.roboflow.com/bits-pilani-hyderabad/drone-urban</w:t>
        </w:r>
      </w:hyperlink>
      <w:r w:rsidR="002A7F73">
        <w:t xml:space="preserve"> (access date: 19.04.2025).</w:t>
      </w:r>
    </w:p>
    <w:p w14:paraId="3061249C" w14:textId="1828493F" w:rsidR="008100F7" w:rsidRDefault="00D71597" w:rsidP="003C478E">
      <w:pPr>
        <w:pStyle w:val="BodyText"/>
        <w:tabs>
          <w:tab w:val="clear" w:pos="288"/>
        </w:tabs>
        <w:spacing w:after="0" w:line="240" w:lineRule="auto"/>
        <w:ind w:firstLine="284"/>
      </w:pPr>
      <w:r>
        <w:rPr>
          <w:bCs/>
          <w:lang w:val="ru-UA"/>
        </w:rPr>
        <w:t>6</w:t>
      </w:r>
      <w:r w:rsidR="002A7F73">
        <w:rPr>
          <w:bCs/>
          <w:lang w:val="ru-UA"/>
        </w:rPr>
        <w:t xml:space="preserve">. </w:t>
      </w:r>
      <w:r w:rsidR="008100F7">
        <w:t xml:space="preserve">AR-marker evaluation Computer Vision Project. </w:t>
      </w:r>
      <w:r w:rsidR="008100F7" w:rsidRPr="0000722D">
        <w:t>Roboflow</w:t>
      </w:r>
      <w:r w:rsidR="008100F7">
        <w:t xml:space="preserve">. </w:t>
      </w:r>
      <w:r w:rsidR="00C505BF">
        <w:rPr>
          <w:bCs/>
          <w:lang w:val="uk-UA"/>
        </w:rPr>
        <w:t>–</w:t>
      </w:r>
      <w:r w:rsidR="00827DC1">
        <w:rPr>
          <w:lang w:val="en-US"/>
        </w:rPr>
        <w:t xml:space="preserve"> </w:t>
      </w:r>
      <w:r w:rsidR="008100F7">
        <w:t xml:space="preserve">2025. </w:t>
      </w:r>
      <w:r w:rsidR="00C505BF">
        <w:rPr>
          <w:bCs/>
          <w:lang w:val="uk-UA"/>
        </w:rPr>
        <w:t>–</w:t>
      </w:r>
      <w:r w:rsidR="004947CA">
        <w:rPr>
          <w:iCs/>
          <w:lang w:val="en-US"/>
        </w:rPr>
        <w:t xml:space="preserve"> </w:t>
      </w:r>
      <w:r w:rsidR="008100F7">
        <w:t xml:space="preserve">URL: </w:t>
      </w:r>
      <w:hyperlink r:id="rId15" w:history="1">
        <w:r w:rsidR="003C478E" w:rsidRPr="008F5E55">
          <w:rPr>
            <w:rStyle w:val="Hyperlink"/>
          </w:rPr>
          <w:t>https://universe.roboflow.com/test-tqcr4/ar-marker-evaluation</w:t>
        </w:r>
      </w:hyperlink>
      <w:r w:rsidR="003C478E">
        <w:rPr>
          <w:lang w:val="en-US"/>
        </w:rPr>
        <w:t xml:space="preserve"> </w:t>
      </w:r>
      <w:r w:rsidR="008100F7">
        <w:t>(access date: 28.04.2025).</w:t>
      </w:r>
    </w:p>
    <w:p w14:paraId="156DE45D" w14:textId="27795726" w:rsidR="00D61FB1" w:rsidRPr="00622896" w:rsidRDefault="00D61FB1" w:rsidP="00C62A18">
      <w:pPr>
        <w:pStyle w:val="BodyText"/>
        <w:tabs>
          <w:tab w:val="clear" w:pos="288"/>
        </w:tabs>
        <w:spacing w:after="0" w:line="240" w:lineRule="auto"/>
        <w:ind w:firstLine="0"/>
        <w:rPr>
          <w:lang w:val="uk-UA"/>
        </w:rPr>
        <w:sectPr w:rsidR="00D61FB1" w:rsidRPr="00622896" w:rsidSect="005F04AE">
          <w:type w:val="continuous"/>
          <w:pgSz w:w="11909" w:h="16834" w:code="9"/>
          <w:pgMar w:top="851" w:right="731" w:bottom="1418" w:left="731" w:header="720" w:footer="720" w:gutter="0"/>
          <w:cols w:num="2" w:space="360"/>
          <w:docGrid w:linePitch="360"/>
        </w:sectPr>
      </w:pPr>
    </w:p>
    <w:p w14:paraId="33DE8E31" w14:textId="0FDA1B07" w:rsidR="008A55B5" w:rsidRPr="002B4267" w:rsidRDefault="008A55B5" w:rsidP="00622896">
      <w:pPr>
        <w:jc w:val="both"/>
      </w:pPr>
    </w:p>
    <w:sectPr w:rsidR="008A55B5" w:rsidRPr="002B4267" w:rsidSect="006C4648">
      <w:headerReference w:type="default" r:id="rId16"/>
      <w:footerReference w:type="default" r:id="rId17"/>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AA50E" w14:textId="77777777" w:rsidR="00641ED9" w:rsidRDefault="00641ED9" w:rsidP="003E0ED2">
      <w:r>
        <w:separator/>
      </w:r>
    </w:p>
  </w:endnote>
  <w:endnote w:type="continuationSeparator" w:id="0">
    <w:p w14:paraId="752127FB" w14:textId="77777777" w:rsidR="00641ED9" w:rsidRDefault="00641ED9" w:rsidP="003E0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707C" w14:textId="77777777" w:rsidR="00B549A8" w:rsidRDefault="00B549A8" w:rsidP="00B549A8">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6A0E" w14:textId="77777777" w:rsidR="00DA0DDA" w:rsidRDefault="00DA0DDA" w:rsidP="00782CD9">
    <w:pPr>
      <w:pStyle w:val="Footer"/>
      <w:pBdr>
        <w:bottom w:val="single" w:sz="8" w:space="1" w:color="009900"/>
      </w:pBdr>
      <w:jc w:val="both"/>
      <w:rPr>
        <w:b/>
        <w:i/>
        <w:color w:val="009900"/>
        <w:sz w:val="22"/>
        <w:szCs w:val="22"/>
        <w:lang w:val="ru-RU" w:eastAsia="ru-RU"/>
      </w:rPr>
    </w:pPr>
  </w:p>
  <w:tbl>
    <w:tblPr>
      <w:tblW w:w="0" w:type="auto"/>
      <w:tblLook w:val="04A0" w:firstRow="1" w:lastRow="0" w:firstColumn="1" w:lastColumn="0" w:noHBand="0" w:noVBand="1"/>
    </w:tblPr>
    <w:tblGrid>
      <w:gridCol w:w="8991"/>
      <w:gridCol w:w="1456"/>
    </w:tblGrid>
    <w:tr w:rsidR="00DA0DDA" w:rsidRPr="00FE4AC3" w14:paraId="281A4F70" w14:textId="77777777" w:rsidTr="00782CD9">
      <w:tc>
        <w:tcPr>
          <w:tcW w:w="9180" w:type="dxa"/>
        </w:tcPr>
        <w:p w14:paraId="26BD4C2A" w14:textId="77777777" w:rsidR="00DA0DDA" w:rsidRPr="00CE309F" w:rsidRDefault="000557FF" w:rsidP="00CE309F">
          <w:pPr>
            <w:pStyle w:val="Footer"/>
            <w:jc w:val="both"/>
            <w:rPr>
              <w:b/>
              <w:i/>
              <w:color w:val="009900"/>
              <w:sz w:val="22"/>
              <w:szCs w:val="22"/>
              <w:lang w:eastAsia="ru-RU"/>
            </w:rPr>
          </w:pPr>
          <w:r>
            <w:rPr>
              <w:b/>
              <w:i/>
              <w:color w:val="009900"/>
              <w:sz w:val="22"/>
              <w:szCs w:val="22"/>
              <w:lang w:val="ru-RU" w:eastAsia="ru-RU"/>
            </w:rPr>
            <w:t xml:space="preserve">Международная научно-техническая конференция </w:t>
          </w:r>
          <w:r w:rsidRPr="000557FF">
            <w:rPr>
              <w:b/>
              <w:i/>
              <w:color w:val="009900"/>
              <w:sz w:val="22"/>
              <w:szCs w:val="22"/>
              <w:lang w:val="ru-RU" w:eastAsia="ru-RU"/>
            </w:rPr>
            <w:t>“</w:t>
          </w:r>
          <w:r>
            <w:rPr>
              <w:b/>
              <w:i/>
              <w:color w:val="009900"/>
              <w:sz w:val="22"/>
              <w:szCs w:val="22"/>
              <w:lang w:val="ru-RU" w:eastAsia="ru-RU"/>
            </w:rPr>
            <w:t>Пром-Инжиниринг</w:t>
          </w:r>
          <w:r w:rsidRPr="000557FF">
            <w:rPr>
              <w:b/>
              <w:i/>
              <w:color w:val="009900"/>
              <w:sz w:val="22"/>
              <w:szCs w:val="22"/>
              <w:lang w:val="ru-RU" w:eastAsia="ru-RU"/>
            </w:rPr>
            <w:t>”</w:t>
          </w:r>
          <w:r w:rsidR="0066497E">
            <w:rPr>
              <w:b/>
              <w:i/>
              <w:color w:val="009900"/>
              <w:sz w:val="22"/>
              <w:szCs w:val="22"/>
              <w:lang w:val="ru-RU" w:eastAsia="ru-RU"/>
            </w:rPr>
            <w:t>. 20</w:t>
          </w:r>
          <w:r w:rsidR="00CE309F">
            <w:rPr>
              <w:b/>
              <w:i/>
              <w:color w:val="009900"/>
              <w:sz w:val="22"/>
              <w:szCs w:val="22"/>
              <w:lang w:eastAsia="ru-RU"/>
            </w:rPr>
            <w:t>15</w:t>
          </w:r>
        </w:p>
      </w:tc>
      <w:tc>
        <w:tcPr>
          <w:tcW w:w="1483" w:type="dxa"/>
        </w:tcPr>
        <w:p w14:paraId="471FC01F" w14:textId="77777777" w:rsidR="00DA0DDA" w:rsidRPr="00FE4AC3" w:rsidRDefault="00DA0DDA" w:rsidP="00782CD9">
          <w:pPr>
            <w:pStyle w:val="Footer"/>
            <w:jc w:val="right"/>
            <w:rPr>
              <w:b/>
              <w:i/>
              <w:color w:val="009900"/>
              <w:sz w:val="22"/>
              <w:szCs w:val="22"/>
              <w:lang w:val="ru-RU" w:eastAsia="ru-RU"/>
            </w:rPr>
          </w:pPr>
          <w:r w:rsidRPr="00FE4AC3">
            <w:rPr>
              <w:b/>
              <w:i/>
              <w:color w:val="009900"/>
              <w:sz w:val="22"/>
              <w:szCs w:val="22"/>
              <w:lang w:val="ru-RU" w:eastAsia="ru-RU"/>
            </w:rPr>
            <w:fldChar w:fldCharType="begin"/>
          </w:r>
          <w:r w:rsidRPr="00FE4AC3">
            <w:rPr>
              <w:b/>
              <w:i/>
              <w:color w:val="009900"/>
              <w:sz w:val="22"/>
              <w:szCs w:val="22"/>
              <w:lang w:val="ru-RU" w:eastAsia="ru-RU"/>
            </w:rPr>
            <w:instrText xml:space="preserve"> PAGE   \* MERGEFORMAT </w:instrText>
          </w:r>
          <w:r w:rsidRPr="00FE4AC3">
            <w:rPr>
              <w:b/>
              <w:i/>
              <w:color w:val="009900"/>
              <w:sz w:val="22"/>
              <w:szCs w:val="22"/>
              <w:lang w:val="ru-RU" w:eastAsia="ru-RU"/>
            </w:rPr>
            <w:fldChar w:fldCharType="separate"/>
          </w:r>
          <w:r w:rsidR="00182610">
            <w:rPr>
              <w:b/>
              <w:i/>
              <w:noProof/>
              <w:color w:val="009900"/>
              <w:sz w:val="22"/>
              <w:szCs w:val="22"/>
              <w:lang w:val="ru-RU" w:eastAsia="ru-RU"/>
            </w:rPr>
            <w:t>3</w:t>
          </w:r>
          <w:r w:rsidRPr="00FE4AC3">
            <w:rPr>
              <w:b/>
              <w:i/>
              <w:color w:val="009900"/>
              <w:sz w:val="22"/>
              <w:szCs w:val="22"/>
              <w:lang w:val="ru-RU" w:eastAsia="ru-RU"/>
            </w:rPr>
            <w:fldChar w:fldCharType="end"/>
          </w:r>
          <w:r w:rsidRPr="00FE4AC3">
            <w:rPr>
              <w:i/>
              <w:color w:val="009900"/>
              <w:sz w:val="22"/>
              <w:szCs w:val="22"/>
              <w:lang w:val="ru-RU" w:eastAsia="ru-RU"/>
            </w:rPr>
            <w:t xml:space="preserve"> </w:t>
          </w:r>
        </w:p>
      </w:tc>
    </w:tr>
  </w:tbl>
  <w:p w14:paraId="14663DED" w14:textId="77777777" w:rsidR="00DA0DDA" w:rsidRDefault="00DA0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8FBE4" w14:textId="77777777" w:rsidR="00641ED9" w:rsidRDefault="00641ED9" w:rsidP="003E0ED2">
      <w:r>
        <w:separator/>
      </w:r>
    </w:p>
  </w:footnote>
  <w:footnote w:type="continuationSeparator" w:id="0">
    <w:p w14:paraId="4131EE6B" w14:textId="77777777" w:rsidR="00641ED9" w:rsidRDefault="00641ED9" w:rsidP="003E0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480D" w14:textId="77777777" w:rsidR="00DA0DDA" w:rsidRPr="0040761A" w:rsidRDefault="000557FF" w:rsidP="00782CD9">
    <w:pPr>
      <w:pStyle w:val="Header"/>
      <w:pBdr>
        <w:top w:val="single" w:sz="8" w:space="1" w:color="009900"/>
        <w:bottom w:val="single" w:sz="8" w:space="1" w:color="009900"/>
      </w:pBdr>
      <w:jc w:val="left"/>
      <w:rPr>
        <w:b/>
        <w:i/>
        <w:color w:val="009900"/>
        <w:sz w:val="22"/>
        <w:szCs w:val="22"/>
      </w:rPr>
    </w:pPr>
    <w:r w:rsidRPr="000557FF">
      <w:rPr>
        <w:b/>
        <w:i/>
        <w:color w:val="009900"/>
        <w:sz w:val="22"/>
        <w:szCs w:val="22"/>
        <w:lang w:eastAsia="ru-RU"/>
      </w:rPr>
      <w:t>International Conference on Industrial Engineering. 2015</w:t>
    </w:r>
  </w:p>
  <w:p w14:paraId="5A63FE14" w14:textId="77777777" w:rsidR="00DA0DDA" w:rsidRDefault="00DA0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B13F8"/>
    <w:multiLevelType w:val="hybridMultilevel"/>
    <w:tmpl w:val="9B2213AA"/>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31091"/>
    <w:multiLevelType w:val="hybridMultilevel"/>
    <w:tmpl w:val="954E3A3E"/>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1305EA8"/>
    <w:multiLevelType w:val="hybridMultilevel"/>
    <w:tmpl w:val="4B0A1742"/>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4770000"/>
    <w:multiLevelType w:val="hybridMultilevel"/>
    <w:tmpl w:val="7182F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5AB13DC"/>
    <w:multiLevelType w:val="hybridMultilevel"/>
    <w:tmpl w:val="0C2C775A"/>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3B113238"/>
    <w:multiLevelType w:val="hybridMultilevel"/>
    <w:tmpl w:val="77E27D0E"/>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DC0AA2"/>
    <w:multiLevelType w:val="hybridMultilevel"/>
    <w:tmpl w:val="2368CBF6"/>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89603E"/>
    <w:multiLevelType w:val="multilevel"/>
    <w:tmpl w:val="85907AB4"/>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25D3B91"/>
    <w:multiLevelType w:val="hybridMultilevel"/>
    <w:tmpl w:val="D6BA30DA"/>
    <w:lvl w:ilvl="0" w:tplc="174C1D78">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3" w15:restartNumberingAfterBreak="0">
    <w:nsid w:val="46417945"/>
    <w:multiLevelType w:val="hybridMultilevel"/>
    <w:tmpl w:val="22C2F470"/>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D75CFE"/>
    <w:multiLevelType w:val="hybridMultilevel"/>
    <w:tmpl w:val="AB02F6C8"/>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8AE5445"/>
    <w:multiLevelType w:val="hybridMultilevel"/>
    <w:tmpl w:val="FE4EB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CB1CA8"/>
    <w:multiLevelType w:val="hybridMultilevel"/>
    <w:tmpl w:val="23F4AE6C"/>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B80F2E"/>
    <w:multiLevelType w:val="hybridMultilevel"/>
    <w:tmpl w:val="093A5588"/>
    <w:lvl w:ilvl="0" w:tplc="4DA65366">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638A66CC"/>
    <w:multiLevelType w:val="hybridMultilevel"/>
    <w:tmpl w:val="CCE898E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66B75776"/>
    <w:multiLevelType w:val="hybridMultilevel"/>
    <w:tmpl w:val="02C2446E"/>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4B64C520"/>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20"/>
        <w:szCs w:val="20"/>
      </w:rPr>
    </w:lvl>
  </w:abstractNum>
  <w:abstractNum w:abstractNumId="23" w15:restartNumberingAfterBreak="0">
    <w:nsid w:val="7208780F"/>
    <w:multiLevelType w:val="hybridMultilevel"/>
    <w:tmpl w:val="4F421AE4"/>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E047A1"/>
    <w:multiLevelType w:val="hybridMultilevel"/>
    <w:tmpl w:val="0756CDAC"/>
    <w:lvl w:ilvl="0" w:tplc="D744D81A">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5" w15:restartNumberingAfterBreak="0">
    <w:nsid w:val="75AE6DF1"/>
    <w:multiLevelType w:val="hybridMultilevel"/>
    <w:tmpl w:val="E8361B32"/>
    <w:lvl w:ilvl="0" w:tplc="4DA653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24A67"/>
    <w:multiLevelType w:val="hybridMultilevel"/>
    <w:tmpl w:val="8E92DFA4"/>
    <w:lvl w:ilvl="0" w:tplc="2F74FE3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2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7"/>
  </w:num>
  <w:num w:numId="2">
    <w:abstractNumId w:val="21"/>
  </w:num>
  <w:num w:numId="3">
    <w:abstractNumId w:val="4"/>
  </w:num>
  <w:num w:numId="4">
    <w:abstractNumId w:val="11"/>
  </w:num>
  <w:num w:numId="5">
    <w:abstractNumId w:val="11"/>
  </w:num>
  <w:num w:numId="6">
    <w:abstractNumId w:val="11"/>
  </w:num>
  <w:num w:numId="7">
    <w:abstractNumId w:val="11"/>
  </w:num>
  <w:num w:numId="8">
    <w:abstractNumId w:val="15"/>
  </w:num>
  <w:num w:numId="9">
    <w:abstractNumId w:val="22"/>
  </w:num>
  <w:num w:numId="10">
    <w:abstractNumId w:val="8"/>
  </w:num>
  <w:num w:numId="11">
    <w:abstractNumId w:val="2"/>
  </w:num>
  <w:num w:numId="12">
    <w:abstractNumId w:val="27"/>
  </w:num>
  <w:num w:numId="13">
    <w:abstractNumId w:val="24"/>
  </w:num>
  <w:num w:numId="14">
    <w:abstractNumId w:val="26"/>
  </w:num>
  <w:num w:numId="15">
    <w:abstractNumId w:val="12"/>
  </w:num>
  <w:num w:numId="16">
    <w:abstractNumId w:val="16"/>
  </w:num>
  <w:num w:numId="17">
    <w:abstractNumId w:val="5"/>
  </w:num>
  <w:num w:numId="18">
    <w:abstractNumId w:val="9"/>
  </w:num>
  <w:num w:numId="19">
    <w:abstractNumId w:val="14"/>
  </w:num>
  <w:num w:numId="20">
    <w:abstractNumId w:val="3"/>
  </w:num>
  <w:num w:numId="21">
    <w:abstractNumId w:val="19"/>
  </w:num>
  <w:num w:numId="22">
    <w:abstractNumId w:val="0"/>
  </w:num>
  <w:num w:numId="23">
    <w:abstractNumId w:val="20"/>
  </w:num>
  <w:num w:numId="24">
    <w:abstractNumId w:val="25"/>
  </w:num>
  <w:num w:numId="25">
    <w:abstractNumId w:val="23"/>
  </w:num>
  <w:num w:numId="26">
    <w:abstractNumId w:val="6"/>
  </w:num>
  <w:num w:numId="27">
    <w:abstractNumId w:val="13"/>
  </w:num>
  <w:num w:numId="28">
    <w:abstractNumId w:val="1"/>
  </w:num>
  <w:num w:numId="29">
    <w:abstractNumId w:val="17"/>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38F1"/>
    <w:rsid w:val="0000476A"/>
    <w:rsid w:val="00005817"/>
    <w:rsid w:val="0000722D"/>
    <w:rsid w:val="000113C6"/>
    <w:rsid w:val="00012AE3"/>
    <w:rsid w:val="00020D2A"/>
    <w:rsid w:val="00021449"/>
    <w:rsid w:val="0002553B"/>
    <w:rsid w:val="0002714A"/>
    <w:rsid w:val="0004390D"/>
    <w:rsid w:val="00054B2D"/>
    <w:rsid w:val="000554DF"/>
    <w:rsid w:val="000557FF"/>
    <w:rsid w:val="000565F7"/>
    <w:rsid w:val="00056635"/>
    <w:rsid w:val="00064AFF"/>
    <w:rsid w:val="00064F77"/>
    <w:rsid w:val="000658C9"/>
    <w:rsid w:val="00065D6D"/>
    <w:rsid w:val="00072664"/>
    <w:rsid w:val="00073BEA"/>
    <w:rsid w:val="00076D1D"/>
    <w:rsid w:val="00080E2E"/>
    <w:rsid w:val="00081188"/>
    <w:rsid w:val="0008346B"/>
    <w:rsid w:val="00086E66"/>
    <w:rsid w:val="00087EE7"/>
    <w:rsid w:val="000920FD"/>
    <w:rsid w:val="00092DF3"/>
    <w:rsid w:val="0009382B"/>
    <w:rsid w:val="00095D87"/>
    <w:rsid w:val="0009688D"/>
    <w:rsid w:val="00096AEF"/>
    <w:rsid w:val="000A54CC"/>
    <w:rsid w:val="000B20A5"/>
    <w:rsid w:val="000B3226"/>
    <w:rsid w:val="000B3440"/>
    <w:rsid w:val="000B3793"/>
    <w:rsid w:val="000B4641"/>
    <w:rsid w:val="000B4FBF"/>
    <w:rsid w:val="000B6148"/>
    <w:rsid w:val="000C0109"/>
    <w:rsid w:val="000C0743"/>
    <w:rsid w:val="000C486E"/>
    <w:rsid w:val="000C4C01"/>
    <w:rsid w:val="000C4DFA"/>
    <w:rsid w:val="000C670C"/>
    <w:rsid w:val="000D0C9E"/>
    <w:rsid w:val="000D11DE"/>
    <w:rsid w:val="000D6342"/>
    <w:rsid w:val="000E12D1"/>
    <w:rsid w:val="000E1717"/>
    <w:rsid w:val="000E19F8"/>
    <w:rsid w:val="000E3BC2"/>
    <w:rsid w:val="000E4F8A"/>
    <w:rsid w:val="000E7038"/>
    <w:rsid w:val="000F0179"/>
    <w:rsid w:val="000F34DC"/>
    <w:rsid w:val="000F79DD"/>
    <w:rsid w:val="00100DFD"/>
    <w:rsid w:val="00101899"/>
    <w:rsid w:val="001019EB"/>
    <w:rsid w:val="00103075"/>
    <w:rsid w:val="0010358B"/>
    <w:rsid w:val="0010711E"/>
    <w:rsid w:val="00114CBB"/>
    <w:rsid w:val="001151FC"/>
    <w:rsid w:val="00117CD0"/>
    <w:rsid w:val="00121F6A"/>
    <w:rsid w:val="00123D6D"/>
    <w:rsid w:val="00125094"/>
    <w:rsid w:val="00127EDD"/>
    <w:rsid w:val="001328BF"/>
    <w:rsid w:val="0013767F"/>
    <w:rsid w:val="00137ACE"/>
    <w:rsid w:val="00142391"/>
    <w:rsid w:val="00146269"/>
    <w:rsid w:val="001504F9"/>
    <w:rsid w:val="00150858"/>
    <w:rsid w:val="00155089"/>
    <w:rsid w:val="00156215"/>
    <w:rsid w:val="0015629F"/>
    <w:rsid w:val="00160274"/>
    <w:rsid w:val="00161EDB"/>
    <w:rsid w:val="00166906"/>
    <w:rsid w:val="00171544"/>
    <w:rsid w:val="00172732"/>
    <w:rsid w:val="00172D4A"/>
    <w:rsid w:val="00177D19"/>
    <w:rsid w:val="00182610"/>
    <w:rsid w:val="0018399C"/>
    <w:rsid w:val="00184851"/>
    <w:rsid w:val="00190CA6"/>
    <w:rsid w:val="001924F4"/>
    <w:rsid w:val="0019443F"/>
    <w:rsid w:val="00197E94"/>
    <w:rsid w:val="001A30BA"/>
    <w:rsid w:val="001A32FB"/>
    <w:rsid w:val="001A3B09"/>
    <w:rsid w:val="001A3EB2"/>
    <w:rsid w:val="001B00BF"/>
    <w:rsid w:val="001B0195"/>
    <w:rsid w:val="001B12C6"/>
    <w:rsid w:val="001B64F0"/>
    <w:rsid w:val="001C1B99"/>
    <w:rsid w:val="001C3184"/>
    <w:rsid w:val="001C53C6"/>
    <w:rsid w:val="001C634A"/>
    <w:rsid w:val="001C6B30"/>
    <w:rsid w:val="001D6D35"/>
    <w:rsid w:val="001E307F"/>
    <w:rsid w:val="001E3409"/>
    <w:rsid w:val="001F1604"/>
    <w:rsid w:val="001F1FA7"/>
    <w:rsid w:val="001F4C5E"/>
    <w:rsid w:val="00200E80"/>
    <w:rsid w:val="00202DAE"/>
    <w:rsid w:val="00204898"/>
    <w:rsid w:val="002069B2"/>
    <w:rsid w:val="00211039"/>
    <w:rsid w:val="00211EE1"/>
    <w:rsid w:val="00217B2A"/>
    <w:rsid w:val="00220037"/>
    <w:rsid w:val="00220BDB"/>
    <w:rsid w:val="00222E72"/>
    <w:rsid w:val="0023003D"/>
    <w:rsid w:val="002304E3"/>
    <w:rsid w:val="00234E05"/>
    <w:rsid w:val="00236757"/>
    <w:rsid w:val="002373DF"/>
    <w:rsid w:val="00237835"/>
    <w:rsid w:val="00244655"/>
    <w:rsid w:val="00246FC1"/>
    <w:rsid w:val="00252927"/>
    <w:rsid w:val="0026123F"/>
    <w:rsid w:val="00261570"/>
    <w:rsid w:val="002615DD"/>
    <w:rsid w:val="002635CF"/>
    <w:rsid w:val="002709C8"/>
    <w:rsid w:val="00270A39"/>
    <w:rsid w:val="00272A2B"/>
    <w:rsid w:val="00274694"/>
    <w:rsid w:val="00274997"/>
    <w:rsid w:val="00276735"/>
    <w:rsid w:val="00277D76"/>
    <w:rsid w:val="00283BDA"/>
    <w:rsid w:val="00285414"/>
    <w:rsid w:val="002864A3"/>
    <w:rsid w:val="0029504C"/>
    <w:rsid w:val="0029558B"/>
    <w:rsid w:val="00295CD9"/>
    <w:rsid w:val="002A02E3"/>
    <w:rsid w:val="002A7F73"/>
    <w:rsid w:val="002B3B81"/>
    <w:rsid w:val="002B4267"/>
    <w:rsid w:val="002B5363"/>
    <w:rsid w:val="002C2055"/>
    <w:rsid w:val="002C2112"/>
    <w:rsid w:val="002C3B9D"/>
    <w:rsid w:val="002C7AA5"/>
    <w:rsid w:val="002C7F18"/>
    <w:rsid w:val="002D190F"/>
    <w:rsid w:val="002D27C6"/>
    <w:rsid w:val="002D790C"/>
    <w:rsid w:val="002E7BED"/>
    <w:rsid w:val="002F5762"/>
    <w:rsid w:val="002F5870"/>
    <w:rsid w:val="002F6F66"/>
    <w:rsid w:val="0030274B"/>
    <w:rsid w:val="00304154"/>
    <w:rsid w:val="00304704"/>
    <w:rsid w:val="00310665"/>
    <w:rsid w:val="00312E57"/>
    <w:rsid w:val="0031782B"/>
    <w:rsid w:val="00323A43"/>
    <w:rsid w:val="00324078"/>
    <w:rsid w:val="00325483"/>
    <w:rsid w:val="00326E44"/>
    <w:rsid w:val="00327B34"/>
    <w:rsid w:val="00331314"/>
    <w:rsid w:val="00332899"/>
    <w:rsid w:val="00342B98"/>
    <w:rsid w:val="0034370E"/>
    <w:rsid w:val="00344F3D"/>
    <w:rsid w:val="00350A3B"/>
    <w:rsid w:val="003522F6"/>
    <w:rsid w:val="003625F4"/>
    <w:rsid w:val="00362A44"/>
    <w:rsid w:val="00362F4E"/>
    <w:rsid w:val="0036354F"/>
    <w:rsid w:val="003677FC"/>
    <w:rsid w:val="00367C2D"/>
    <w:rsid w:val="00371FE7"/>
    <w:rsid w:val="00372966"/>
    <w:rsid w:val="00377164"/>
    <w:rsid w:val="00383EFC"/>
    <w:rsid w:val="00384B96"/>
    <w:rsid w:val="00387011"/>
    <w:rsid w:val="003906FE"/>
    <w:rsid w:val="003912D2"/>
    <w:rsid w:val="00393710"/>
    <w:rsid w:val="00396D5A"/>
    <w:rsid w:val="003A267D"/>
    <w:rsid w:val="003A3220"/>
    <w:rsid w:val="003A47B5"/>
    <w:rsid w:val="003A55E5"/>
    <w:rsid w:val="003A59A6"/>
    <w:rsid w:val="003A69C3"/>
    <w:rsid w:val="003B2826"/>
    <w:rsid w:val="003B5ACF"/>
    <w:rsid w:val="003B7A58"/>
    <w:rsid w:val="003C478E"/>
    <w:rsid w:val="003C4A25"/>
    <w:rsid w:val="003C70F2"/>
    <w:rsid w:val="003D3B19"/>
    <w:rsid w:val="003D3E8B"/>
    <w:rsid w:val="003E0ED2"/>
    <w:rsid w:val="003E1EF8"/>
    <w:rsid w:val="003E2AB4"/>
    <w:rsid w:val="003E2E0F"/>
    <w:rsid w:val="003E5ED6"/>
    <w:rsid w:val="003E66A7"/>
    <w:rsid w:val="003E6B67"/>
    <w:rsid w:val="003F18B0"/>
    <w:rsid w:val="003F2DB0"/>
    <w:rsid w:val="003F361F"/>
    <w:rsid w:val="003F45F7"/>
    <w:rsid w:val="003F5DB1"/>
    <w:rsid w:val="004019FC"/>
    <w:rsid w:val="00404100"/>
    <w:rsid w:val="004059FE"/>
    <w:rsid w:val="00406AC9"/>
    <w:rsid w:val="00412F17"/>
    <w:rsid w:val="00413AA7"/>
    <w:rsid w:val="00417329"/>
    <w:rsid w:val="004204EA"/>
    <w:rsid w:val="0042277A"/>
    <w:rsid w:val="00422966"/>
    <w:rsid w:val="00422D3A"/>
    <w:rsid w:val="0043125D"/>
    <w:rsid w:val="00433D0E"/>
    <w:rsid w:val="004342FD"/>
    <w:rsid w:val="00435489"/>
    <w:rsid w:val="00436250"/>
    <w:rsid w:val="004365C9"/>
    <w:rsid w:val="004371F2"/>
    <w:rsid w:val="00440904"/>
    <w:rsid w:val="004414A1"/>
    <w:rsid w:val="00441A8B"/>
    <w:rsid w:val="00442B5A"/>
    <w:rsid w:val="00443CF7"/>
    <w:rsid w:val="004445B3"/>
    <w:rsid w:val="00444FFA"/>
    <w:rsid w:val="004500A1"/>
    <w:rsid w:val="004501FD"/>
    <w:rsid w:val="0045058C"/>
    <w:rsid w:val="00452ED6"/>
    <w:rsid w:val="00453F9F"/>
    <w:rsid w:val="00454801"/>
    <w:rsid w:val="004563FC"/>
    <w:rsid w:val="004611C6"/>
    <w:rsid w:val="00465057"/>
    <w:rsid w:val="00466FBF"/>
    <w:rsid w:val="004708E4"/>
    <w:rsid w:val="00470CD6"/>
    <w:rsid w:val="00472331"/>
    <w:rsid w:val="00474BE2"/>
    <w:rsid w:val="004754B8"/>
    <w:rsid w:val="004776E5"/>
    <w:rsid w:val="00480475"/>
    <w:rsid w:val="00482851"/>
    <w:rsid w:val="00484D9F"/>
    <w:rsid w:val="00485429"/>
    <w:rsid w:val="004947CA"/>
    <w:rsid w:val="00494E31"/>
    <w:rsid w:val="004A0152"/>
    <w:rsid w:val="004A041D"/>
    <w:rsid w:val="004A3C8E"/>
    <w:rsid w:val="004A59D3"/>
    <w:rsid w:val="004A7A77"/>
    <w:rsid w:val="004B18B0"/>
    <w:rsid w:val="004B1BCD"/>
    <w:rsid w:val="004B1D42"/>
    <w:rsid w:val="004B3902"/>
    <w:rsid w:val="004B7789"/>
    <w:rsid w:val="004B7D8F"/>
    <w:rsid w:val="004C1751"/>
    <w:rsid w:val="004C2656"/>
    <w:rsid w:val="004C2FFD"/>
    <w:rsid w:val="004C327A"/>
    <w:rsid w:val="004C4755"/>
    <w:rsid w:val="004D414B"/>
    <w:rsid w:val="004D480B"/>
    <w:rsid w:val="004D55B6"/>
    <w:rsid w:val="004D711D"/>
    <w:rsid w:val="004E0AC2"/>
    <w:rsid w:val="004E205E"/>
    <w:rsid w:val="004E46B3"/>
    <w:rsid w:val="004E7216"/>
    <w:rsid w:val="004F0FA3"/>
    <w:rsid w:val="004F393C"/>
    <w:rsid w:val="004F576C"/>
    <w:rsid w:val="004F5D0B"/>
    <w:rsid w:val="00502F4D"/>
    <w:rsid w:val="00503238"/>
    <w:rsid w:val="0050775A"/>
    <w:rsid w:val="005101D2"/>
    <w:rsid w:val="0051045E"/>
    <w:rsid w:val="005105B8"/>
    <w:rsid w:val="0051311C"/>
    <w:rsid w:val="0051579E"/>
    <w:rsid w:val="00516FFA"/>
    <w:rsid w:val="00517603"/>
    <w:rsid w:val="00521C2C"/>
    <w:rsid w:val="005252AF"/>
    <w:rsid w:val="00526BD2"/>
    <w:rsid w:val="00531C4A"/>
    <w:rsid w:val="00533742"/>
    <w:rsid w:val="005366F7"/>
    <w:rsid w:val="00541F36"/>
    <w:rsid w:val="00542599"/>
    <w:rsid w:val="00542C2E"/>
    <w:rsid w:val="00544547"/>
    <w:rsid w:val="00553430"/>
    <w:rsid w:val="00553607"/>
    <w:rsid w:val="005561D6"/>
    <w:rsid w:val="00562D24"/>
    <w:rsid w:val="0056310A"/>
    <w:rsid w:val="0057011E"/>
    <w:rsid w:val="005701EB"/>
    <w:rsid w:val="005710EA"/>
    <w:rsid w:val="00571C8E"/>
    <w:rsid w:val="00572A15"/>
    <w:rsid w:val="00572D99"/>
    <w:rsid w:val="0057548A"/>
    <w:rsid w:val="00575FFB"/>
    <w:rsid w:val="005800E7"/>
    <w:rsid w:val="005814B1"/>
    <w:rsid w:val="005828F1"/>
    <w:rsid w:val="00584873"/>
    <w:rsid w:val="00584A8D"/>
    <w:rsid w:val="005856D5"/>
    <w:rsid w:val="0059117E"/>
    <w:rsid w:val="00593BE0"/>
    <w:rsid w:val="005A31FE"/>
    <w:rsid w:val="005A32F0"/>
    <w:rsid w:val="005A5E4F"/>
    <w:rsid w:val="005A794D"/>
    <w:rsid w:val="005B0736"/>
    <w:rsid w:val="005B3706"/>
    <w:rsid w:val="005B520E"/>
    <w:rsid w:val="005B535B"/>
    <w:rsid w:val="005B543E"/>
    <w:rsid w:val="005B6E09"/>
    <w:rsid w:val="005B7D11"/>
    <w:rsid w:val="005C008A"/>
    <w:rsid w:val="005C2C68"/>
    <w:rsid w:val="005C6304"/>
    <w:rsid w:val="005C662D"/>
    <w:rsid w:val="005C692F"/>
    <w:rsid w:val="005C6A71"/>
    <w:rsid w:val="005C6AE0"/>
    <w:rsid w:val="005D0EA3"/>
    <w:rsid w:val="005D3E31"/>
    <w:rsid w:val="005D7632"/>
    <w:rsid w:val="005E2F9B"/>
    <w:rsid w:val="005E4D54"/>
    <w:rsid w:val="005E5A2D"/>
    <w:rsid w:val="005E5EDD"/>
    <w:rsid w:val="005E6756"/>
    <w:rsid w:val="005E70BD"/>
    <w:rsid w:val="005E7445"/>
    <w:rsid w:val="005E7B57"/>
    <w:rsid w:val="005F04AE"/>
    <w:rsid w:val="005F05EA"/>
    <w:rsid w:val="005F4924"/>
    <w:rsid w:val="005F7345"/>
    <w:rsid w:val="006004DD"/>
    <w:rsid w:val="00600B07"/>
    <w:rsid w:val="00602C76"/>
    <w:rsid w:val="00606263"/>
    <w:rsid w:val="006108A4"/>
    <w:rsid w:val="006158A7"/>
    <w:rsid w:val="0061676C"/>
    <w:rsid w:val="00617BB1"/>
    <w:rsid w:val="00621611"/>
    <w:rsid w:val="00622896"/>
    <w:rsid w:val="006258A4"/>
    <w:rsid w:val="00626D16"/>
    <w:rsid w:val="00627678"/>
    <w:rsid w:val="006334C4"/>
    <w:rsid w:val="00641ED9"/>
    <w:rsid w:val="00642FF7"/>
    <w:rsid w:val="00644ABE"/>
    <w:rsid w:val="00653B2D"/>
    <w:rsid w:val="00654DFD"/>
    <w:rsid w:val="006558D0"/>
    <w:rsid w:val="00656145"/>
    <w:rsid w:val="006564EB"/>
    <w:rsid w:val="00657E87"/>
    <w:rsid w:val="00660859"/>
    <w:rsid w:val="00661614"/>
    <w:rsid w:val="00663F41"/>
    <w:rsid w:val="0066497E"/>
    <w:rsid w:val="00665D0D"/>
    <w:rsid w:val="006863B8"/>
    <w:rsid w:val="00691E47"/>
    <w:rsid w:val="00692F2C"/>
    <w:rsid w:val="0069774B"/>
    <w:rsid w:val="006A0005"/>
    <w:rsid w:val="006A702D"/>
    <w:rsid w:val="006A7E1C"/>
    <w:rsid w:val="006A7EF2"/>
    <w:rsid w:val="006A7F29"/>
    <w:rsid w:val="006B7B77"/>
    <w:rsid w:val="006B7ED6"/>
    <w:rsid w:val="006C1958"/>
    <w:rsid w:val="006C1B13"/>
    <w:rsid w:val="006C27F9"/>
    <w:rsid w:val="006C2B2A"/>
    <w:rsid w:val="006C398F"/>
    <w:rsid w:val="006C45C2"/>
    <w:rsid w:val="006C4648"/>
    <w:rsid w:val="006D1DE9"/>
    <w:rsid w:val="006D2F7E"/>
    <w:rsid w:val="006D7705"/>
    <w:rsid w:val="006F1DE8"/>
    <w:rsid w:val="006F3401"/>
    <w:rsid w:val="00700165"/>
    <w:rsid w:val="00702481"/>
    <w:rsid w:val="00702FD8"/>
    <w:rsid w:val="00706DCF"/>
    <w:rsid w:val="00710C24"/>
    <w:rsid w:val="0071176F"/>
    <w:rsid w:val="00713D44"/>
    <w:rsid w:val="00715A91"/>
    <w:rsid w:val="0072064C"/>
    <w:rsid w:val="007337C7"/>
    <w:rsid w:val="007358F7"/>
    <w:rsid w:val="00736285"/>
    <w:rsid w:val="00737BBF"/>
    <w:rsid w:val="007442B3"/>
    <w:rsid w:val="007447DB"/>
    <w:rsid w:val="00745335"/>
    <w:rsid w:val="007478BD"/>
    <w:rsid w:val="00753643"/>
    <w:rsid w:val="00753F7B"/>
    <w:rsid w:val="00755564"/>
    <w:rsid w:val="0076506E"/>
    <w:rsid w:val="00765ECD"/>
    <w:rsid w:val="00766418"/>
    <w:rsid w:val="007709F0"/>
    <w:rsid w:val="0077103A"/>
    <w:rsid w:val="00772E76"/>
    <w:rsid w:val="00782CD9"/>
    <w:rsid w:val="0078443F"/>
    <w:rsid w:val="00784D8B"/>
    <w:rsid w:val="00785001"/>
    <w:rsid w:val="0078615F"/>
    <w:rsid w:val="007872AD"/>
    <w:rsid w:val="00787C5A"/>
    <w:rsid w:val="00787E4E"/>
    <w:rsid w:val="007919DE"/>
    <w:rsid w:val="00793061"/>
    <w:rsid w:val="007933EF"/>
    <w:rsid w:val="00797211"/>
    <w:rsid w:val="00797B5F"/>
    <w:rsid w:val="007A10E9"/>
    <w:rsid w:val="007B0B0B"/>
    <w:rsid w:val="007B14F3"/>
    <w:rsid w:val="007B349C"/>
    <w:rsid w:val="007B58AA"/>
    <w:rsid w:val="007B66D0"/>
    <w:rsid w:val="007B6F00"/>
    <w:rsid w:val="007C0308"/>
    <w:rsid w:val="007C1DE4"/>
    <w:rsid w:val="007C5AA1"/>
    <w:rsid w:val="007C633F"/>
    <w:rsid w:val="007D1F98"/>
    <w:rsid w:val="007D3D12"/>
    <w:rsid w:val="007E1D03"/>
    <w:rsid w:val="007E69C3"/>
    <w:rsid w:val="007F0890"/>
    <w:rsid w:val="007F2771"/>
    <w:rsid w:val="007F3430"/>
    <w:rsid w:val="0080029C"/>
    <w:rsid w:val="00800501"/>
    <w:rsid w:val="008014D2"/>
    <w:rsid w:val="0080330A"/>
    <w:rsid w:val="00803CBC"/>
    <w:rsid w:val="00804B24"/>
    <w:rsid w:val="008054BC"/>
    <w:rsid w:val="008100F7"/>
    <w:rsid w:val="00811916"/>
    <w:rsid w:val="00816E86"/>
    <w:rsid w:val="00816EC3"/>
    <w:rsid w:val="00817611"/>
    <w:rsid w:val="00821BD6"/>
    <w:rsid w:val="00824E0E"/>
    <w:rsid w:val="00826020"/>
    <w:rsid w:val="00827DC1"/>
    <w:rsid w:val="008309A5"/>
    <w:rsid w:val="00841A66"/>
    <w:rsid w:val="00842EB6"/>
    <w:rsid w:val="00846E54"/>
    <w:rsid w:val="00847318"/>
    <w:rsid w:val="008502AA"/>
    <w:rsid w:val="00850EFA"/>
    <w:rsid w:val="00865CBC"/>
    <w:rsid w:val="00867CFE"/>
    <w:rsid w:val="008729DC"/>
    <w:rsid w:val="0087555E"/>
    <w:rsid w:val="0087565F"/>
    <w:rsid w:val="008768A7"/>
    <w:rsid w:val="008774BF"/>
    <w:rsid w:val="00881EB8"/>
    <w:rsid w:val="00882DCC"/>
    <w:rsid w:val="00882F90"/>
    <w:rsid w:val="008848F8"/>
    <w:rsid w:val="0088582E"/>
    <w:rsid w:val="008869BF"/>
    <w:rsid w:val="008911CE"/>
    <w:rsid w:val="00891965"/>
    <w:rsid w:val="008927A8"/>
    <w:rsid w:val="00892C89"/>
    <w:rsid w:val="00892E0E"/>
    <w:rsid w:val="00894567"/>
    <w:rsid w:val="00895801"/>
    <w:rsid w:val="00897999"/>
    <w:rsid w:val="008A0B99"/>
    <w:rsid w:val="008A1059"/>
    <w:rsid w:val="008A1D04"/>
    <w:rsid w:val="008A34E1"/>
    <w:rsid w:val="008A55B5"/>
    <w:rsid w:val="008A58C4"/>
    <w:rsid w:val="008A75C8"/>
    <w:rsid w:val="008B124D"/>
    <w:rsid w:val="008B327A"/>
    <w:rsid w:val="008C0E2B"/>
    <w:rsid w:val="008C113D"/>
    <w:rsid w:val="008C18F0"/>
    <w:rsid w:val="008C7818"/>
    <w:rsid w:val="008D21F9"/>
    <w:rsid w:val="008D59C9"/>
    <w:rsid w:val="008E1611"/>
    <w:rsid w:val="008E32A7"/>
    <w:rsid w:val="008E3D1E"/>
    <w:rsid w:val="008E4488"/>
    <w:rsid w:val="008E5FA2"/>
    <w:rsid w:val="008E63DC"/>
    <w:rsid w:val="008F1820"/>
    <w:rsid w:val="008F1B99"/>
    <w:rsid w:val="008F3E09"/>
    <w:rsid w:val="008F597E"/>
    <w:rsid w:val="009026F3"/>
    <w:rsid w:val="00904711"/>
    <w:rsid w:val="00910347"/>
    <w:rsid w:val="00916FE4"/>
    <w:rsid w:val="00917B92"/>
    <w:rsid w:val="00920BB5"/>
    <w:rsid w:val="009224E2"/>
    <w:rsid w:val="0092589C"/>
    <w:rsid w:val="00931F76"/>
    <w:rsid w:val="00932AE5"/>
    <w:rsid w:val="009337AE"/>
    <w:rsid w:val="009349B7"/>
    <w:rsid w:val="009355FD"/>
    <w:rsid w:val="009368FA"/>
    <w:rsid w:val="0093729A"/>
    <w:rsid w:val="009612D5"/>
    <w:rsid w:val="0096168A"/>
    <w:rsid w:val="00971BE5"/>
    <w:rsid w:val="00972C1E"/>
    <w:rsid w:val="00972EE8"/>
    <w:rsid w:val="00973178"/>
    <w:rsid w:val="0097508D"/>
    <w:rsid w:val="00980FAA"/>
    <w:rsid w:val="009828CF"/>
    <w:rsid w:val="009836A8"/>
    <w:rsid w:val="00984256"/>
    <w:rsid w:val="00992F53"/>
    <w:rsid w:val="00994E81"/>
    <w:rsid w:val="00995EFB"/>
    <w:rsid w:val="00996766"/>
    <w:rsid w:val="009A1E9A"/>
    <w:rsid w:val="009A7EA4"/>
    <w:rsid w:val="009B1159"/>
    <w:rsid w:val="009B1D81"/>
    <w:rsid w:val="009B2A9F"/>
    <w:rsid w:val="009B4CE4"/>
    <w:rsid w:val="009B6C30"/>
    <w:rsid w:val="009C0CBC"/>
    <w:rsid w:val="009C667B"/>
    <w:rsid w:val="009C756D"/>
    <w:rsid w:val="009D16E8"/>
    <w:rsid w:val="009D381B"/>
    <w:rsid w:val="009D5BA1"/>
    <w:rsid w:val="009D6901"/>
    <w:rsid w:val="009E3267"/>
    <w:rsid w:val="009E4D18"/>
    <w:rsid w:val="009E5D1D"/>
    <w:rsid w:val="009E62C9"/>
    <w:rsid w:val="009E68F5"/>
    <w:rsid w:val="009E692A"/>
    <w:rsid w:val="009F2F0E"/>
    <w:rsid w:val="009F3EAE"/>
    <w:rsid w:val="009F5366"/>
    <w:rsid w:val="009F74B0"/>
    <w:rsid w:val="00A05198"/>
    <w:rsid w:val="00A10A07"/>
    <w:rsid w:val="00A30AB4"/>
    <w:rsid w:val="00A30DC8"/>
    <w:rsid w:val="00A3180F"/>
    <w:rsid w:val="00A402BD"/>
    <w:rsid w:val="00A443C5"/>
    <w:rsid w:val="00A45533"/>
    <w:rsid w:val="00A47B74"/>
    <w:rsid w:val="00A510F7"/>
    <w:rsid w:val="00A52BD9"/>
    <w:rsid w:val="00A536C9"/>
    <w:rsid w:val="00A5657C"/>
    <w:rsid w:val="00A61407"/>
    <w:rsid w:val="00A61810"/>
    <w:rsid w:val="00A62D06"/>
    <w:rsid w:val="00A62F96"/>
    <w:rsid w:val="00A6752B"/>
    <w:rsid w:val="00A73078"/>
    <w:rsid w:val="00A749F3"/>
    <w:rsid w:val="00A7523A"/>
    <w:rsid w:val="00A80DDA"/>
    <w:rsid w:val="00A817B7"/>
    <w:rsid w:val="00A853B9"/>
    <w:rsid w:val="00A872B0"/>
    <w:rsid w:val="00A92072"/>
    <w:rsid w:val="00A94BB8"/>
    <w:rsid w:val="00A96E4C"/>
    <w:rsid w:val="00AA063D"/>
    <w:rsid w:val="00AA211E"/>
    <w:rsid w:val="00AA2FBC"/>
    <w:rsid w:val="00AA3686"/>
    <w:rsid w:val="00AB1335"/>
    <w:rsid w:val="00AB17B1"/>
    <w:rsid w:val="00AB2558"/>
    <w:rsid w:val="00AB3B97"/>
    <w:rsid w:val="00AB4752"/>
    <w:rsid w:val="00AC0B7F"/>
    <w:rsid w:val="00AC21D7"/>
    <w:rsid w:val="00AC301A"/>
    <w:rsid w:val="00AC45A6"/>
    <w:rsid w:val="00AC6519"/>
    <w:rsid w:val="00AD1184"/>
    <w:rsid w:val="00AD250F"/>
    <w:rsid w:val="00AD4971"/>
    <w:rsid w:val="00AD68BB"/>
    <w:rsid w:val="00AE129E"/>
    <w:rsid w:val="00AE2700"/>
    <w:rsid w:val="00AE2E6F"/>
    <w:rsid w:val="00AE3115"/>
    <w:rsid w:val="00AF0CA7"/>
    <w:rsid w:val="00AF68F9"/>
    <w:rsid w:val="00B05281"/>
    <w:rsid w:val="00B07650"/>
    <w:rsid w:val="00B150B3"/>
    <w:rsid w:val="00B209EB"/>
    <w:rsid w:val="00B20C00"/>
    <w:rsid w:val="00B22D90"/>
    <w:rsid w:val="00B25276"/>
    <w:rsid w:val="00B2685A"/>
    <w:rsid w:val="00B312BE"/>
    <w:rsid w:val="00B31ED1"/>
    <w:rsid w:val="00B37ADB"/>
    <w:rsid w:val="00B42707"/>
    <w:rsid w:val="00B43D72"/>
    <w:rsid w:val="00B51331"/>
    <w:rsid w:val="00B54941"/>
    <w:rsid w:val="00B549A8"/>
    <w:rsid w:val="00B5768B"/>
    <w:rsid w:val="00B619EE"/>
    <w:rsid w:val="00B61C17"/>
    <w:rsid w:val="00B66CD4"/>
    <w:rsid w:val="00B7061B"/>
    <w:rsid w:val="00B70A8E"/>
    <w:rsid w:val="00B71125"/>
    <w:rsid w:val="00B7424D"/>
    <w:rsid w:val="00B76474"/>
    <w:rsid w:val="00B81FAC"/>
    <w:rsid w:val="00B91A38"/>
    <w:rsid w:val="00B92311"/>
    <w:rsid w:val="00B94FBA"/>
    <w:rsid w:val="00B9533F"/>
    <w:rsid w:val="00B95DE0"/>
    <w:rsid w:val="00BA02E8"/>
    <w:rsid w:val="00BA2EB5"/>
    <w:rsid w:val="00BA6B0B"/>
    <w:rsid w:val="00BB1EB2"/>
    <w:rsid w:val="00BB3F33"/>
    <w:rsid w:val="00BB5EA5"/>
    <w:rsid w:val="00BB7493"/>
    <w:rsid w:val="00BC214F"/>
    <w:rsid w:val="00BC4BCB"/>
    <w:rsid w:val="00BC5C41"/>
    <w:rsid w:val="00BC79F9"/>
    <w:rsid w:val="00BC7AA5"/>
    <w:rsid w:val="00BD5B30"/>
    <w:rsid w:val="00BD7244"/>
    <w:rsid w:val="00BD7FDF"/>
    <w:rsid w:val="00BE4217"/>
    <w:rsid w:val="00BE7D28"/>
    <w:rsid w:val="00BF2002"/>
    <w:rsid w:val="00BF21B5"/>
    <w:rsid w:val="00BF3541"/>
    <w:rsid w:val="00BF607C"/>
    <w:rsid w:val="00BF6380"/>
    <w:rsid w:val="00BF68C4"/>
    <w:rsid w:val="00C0579C"/>
    <w:rsid w:val="00C10C5B"/>
    <w:rsid w:val="00C114C3"/>
    <w:rsid w:val="00C13E3D"/>
    <w:rsid w:val="00C14C45"/>
    <w:rsid w:val="00C17D8E"/>
    <w:rsid w:val="00C21B78"/>
    <w:rsid w:val="00C2221F"/>
    <w:rsid w:val="00C24B31"/>
    <w:rsid w:val="00C2768E"/>
    <w:rsid w:val="00C32992"/>
    <w:rsid w:val="00C37A18"/>
    <w:rsid w:val="00C4193E"/>
    <w:rsid w:val="00C4616D"/>
    <w:rsid w:val="00C4628A"/>
    <w:rsid w:val="00C505BF"/>
    <w:rsid w:val="00C55575"/>
    <w:rsid w:val="00C5747B"/>
    <w:rsid w:val="00C602B4"/>
    <w:rsid w:val="00C60A9C"/>
    <w:rsid w:val="00C60D5C"/>
    <w:rsid w:val="00C6157F"/>
    <w:rsid w:val="00C61AB7"/>
    <w:rsid w:val="00C62A18"/>
    <w:rsid w:val="00C632DF"/>
    <w:rsid w:val="00C639DC"/>
    <w:rsid w:val="00C64DC3"/>
    <w:rsid w:val="00C801D6"/>
    <w:rsid w:val="00C80A9C"/>
    <w:rsid w:val="00C84093"/>
    <w:rsid w:val="00C93AE1"/>
    <w:rsid w:val="00C94650"/>
    <w:rsid w:val="00C96F74"/>
    <w:rsid w:val="00CB0394"/>
    <w:rsid w:val="00CB1F6D"/>
    <w:rsid w:val="00CB3B86"/>
    <w:rsid w:val="00CB66E6"/>
    <w:rsid w:val="00CC4991"/>
    <w:rsid w:val="00CC66F9"/>
    <w:rsid w:val="00CC6BA1"/>
    <w:rsid w:val="00CC6C69"/>
    <w:rsid w:val="00CC7EF2"/>
    <w:rsid w:val="00CD219E"/>
    <w:rsid w:val="00CE309F"/>
    <w:rsid w:val="00CE3ECC"/>
    <w:rsid w:val="00CE4A8E"/>
    <w:rsid w:val="00CE705C"/>
    <w:rsid w:val="00CF0E67"/>
    <w:rsid w:val="00CF2653"/>
    <w:rsid w:val="00CF5A11"/>
    <w:rsid w:val="00D04E88"/>
    <w:rsid w:val="00D10A06"/>
    <w:rsid w:val="00D14E52"/>
    <w:rsid w:val="00D17DA0"/>
    <w:rsid w:val="00D2794E"/>
    <w:rsid w:val="00D30025"/>
    <w:rsid w:val="00D307F0"/>
    <w:rsid w:val="00D30B62"/>
    <w:rsid w:val="00D33989"/>
    <w:rsid w:val="00D339A0"/>
    <w:rsid w:val="00D376B3"/>
    <w:rsid w:val="00D4292B"/>
    <w:rsid w:val="00D4338C"/>
    <w:rsid w:val="00D4450B"/>
    <w:rsid w:val="00D46AE8"/>
    <w:rsid w:val="00D4761C"/>
    <w:rsid w:val="00D47836"/>
    <w:rsid w:val="00D52BE9"/>
    <w:rsid w:val="00D54F06"/>
    <w:rsid w:val="00D57A86"/>
    <w:rsid w:val="00D61D1E"/>
    <w:rsid w:val="00D61FB1"/>
    <w:rsid w:val="00D64B3D"/>
    <w:rsid w:val="00D65C5A"/>
    <w:rsid w:val="00D67CB9"/>
    <w:rsid w:val="00D71597"/>
    <w:rsid w:val="00D7480C"/>
    <w:rsid w:val="00D74D8F"/>
    <w:rsid w:val="00D75290"/>
    <w:rsid w:val="00D80C16"/>
    <w:rsid w:val="00D84672"/>
    <w:rsid w:val="00D84CAF"/>
    <w:rsid w:val="00D854C5"/>
    <w:rsid w:val="00D86954"/>
    <w:rsid w:val="00D9156D"/>
    <w:rsid w:val="00D91DBE"/>
    <w:rsid w:val="00D93FD2"/>
    <w:rsid w:val="00D942A1"/>
    <w:rsid w:val="00DA0DDA"/>
    <w:rsid w:val="00DA2D7E"/>
    <w:rsid w:val="00DA47E9"/>
    <w:rsid w:val="00DA69F9"/>
    <w:rsid w:val="00DA6E05"/>
    <w:rsid w:val="00DB1022"/>
    <w:rsid w:val="00DC2CA5"/>
    <w:rsid w:val="00DC320B"/>
    <w:rsid w:val="00DC3996"/>
    <w:rsid w:val="00DC4401"/>
    <w:rsid w:val="00DC498E"/>
    <w:rsid w:val="00DC4AC5"/>
    <w:rsid w:val="00DC6F05"/>
    <w:rsid w:val="00DC7A06"/>
    <w:rsid w:val="00DD7A80"/>
    <w:rsid w:val="00DE2A1F"/>
    <w:rsid w:val="00DF060E"/>
    <w:rsid w:val="00DF0A6D"/>
    <w:rsid w:val="00DF0B59"/>
    <w:rsid w:val="00DF3A61"/>
    <w:rsid w:val="00DF3EC2"/>
    <w:rsid w:val="00DF4379"/>
    <w:rsid w:val="00DF5E56"/>
    <w:rsid w:val="00DF7786"/>
    <w:rsid w:val="00E0071C"/>
    <w:rsid w:val="00E0101E"/>
    <w:rsid w:val="00E01747"/>
    <w:rsid w:val="00E05642"/>
    <w:rsid w:val="00E06895"/>
    <w:rsid w:val="00E14B5D"/>
    <w:rsid w:val="00E16273"/>
    <w:rsid w:val="00E208A0"/>
    <w:rsid w:val="00E22182"/>
    <w:rsid w:val="00E23B0E"/>
    <w:rsid w:val="00E23E2B"/>
    <w:rsid w:val="00E248CC"/>
    <w:rsid w:val="00E251DB"/>
    <w:rsid w:val="00E2616B"/>
    <w:rsid w:val="00E40129"/>
    <w:rsid w:val="00E45826"/>
    <w:rsid w:val="00E56FD6"/>
    <w:rsid w:val="00E60054"/>
    <w:rsid w:val="00E62FF8"/>
    <w:rsid w:val="00E65250"/>
    <w:rsid w:val="00E67432"/>
    <w:rsid w:val="00E71407"/>
    <w:rsid w:val="00E71E4F"/>
    <w:rsid w:val="00E8397F"/>
    <w:rsid w:val="00E870B8"/>
    <w:rsid w:val="00E87F4B"/>
    <w:rsid w:val="00E91219"/>
    <w:rsid w:val="00E9150C"/>
    <w:rsid w:val="00E9155B"/>
    <w:rsid w:val="00E91F7C"/>
    <w:rsid w:val="00E943D9"/>
    <w:rsid w:val="00E968E1"/>
    <w:rsid w:val="00E96E4D"/>
    <w:rsid w:val="00EA506F"/>
    <w:rsid w:val="00EA5BDA"/>
    <w:rsid w:val="00EA63DE"/>
    <w:rsid w:val="00EB335F"/>
    <w:rsid w:val="00EB43E4"/>
    <w:rsid w:val="00EB76E5"/>
    <w:rsid w:val="00EB77A3"/>
    <w:rsid w:val="00EC0ED6"/>
    <w:rsid w:val="00EE1260"/>
    <w:rsid w:val="00EE2BBC"/>
    <w:rsid w:val="00EE2C55"/>
    <w:rsid w:val="00EE4362"/>
    <w:rsid w:val="00EE7BFC"/>
    <w:rsid w:val="00EE7FBD"/>
    <w:rsid w:val="00EF18D7"/>
    <w:rsid w:val="00EF1E8A"/>
    <w:rsid w:val="00EF3A1A"/>
    <w:rsid w:val="00EF3DD3"/>
    <w:rsid w:val="00EF5431"/>
    <w:rsid w:val="00EF57E5"/>
    <w:rsid w:val="00EF584B"/>
    <w:rsid w:val="00EF6E65"/>
    <w:rsid w:val="00F04A56"/>
    <w:rsid w:val="00F06CC8"/>
    <w:rsid w:val="00F10994"/>
    <w:rsid w:val="00F12417"/>
    <w:rsid w:val="00F1363E"/>
    <w:rsid w:val="00F14B5F"/>
    <w:rsid w:val="00F1527C"/>
    <w:rsid w:val="00F2401A"/>
    <w:rsid w:val="00F25D51"/>
    <w:rsid w:val="00F26247"/>
    <w:rsid w:val="00F32562"/>
    <w:rsid w:val="00F3290C"/>
    <w:rsid w:val="00F33185"/>
    <w:rsid w:val="00F3757F"/>
    <w:rsid w:val="00F40E47"/>
    <w:rsid w:val="00F421AF"/>
    <w:rsid w:val="00F50E55"/>
    <w:rsid w:val="00F57B24"/>
    <w:rsid w:val="00F63424"/>
    <w:rsid w:val="00F6700F"/>
    <w:rsid w:val="00F7599C"/>
    <w:rsid w:val="00F77C61"/>
    <w:rsid w:val="00F81030"/>
    <w:rsid w:val="00F82C00"/>
    <w:rsid w:val="00F91BB2"/>
    <w:rsid w:val="00F95213"/>
    <w:rsid w:val="00F95D9D"/>
    <w:rsid w:val="00FB00BD"/>
    <w:rsid w:val="00FB20C4"/>
    <w:rsid w:val="00FB34E5"/>
    <w:rsid w:val="00FB3F2C"/>
    <w:rsid w:val="00FC0811"/>
    <w:rsid w:val="00FC3DAF"/>
    <w:rsid w:val="00FC5BE3"/>
    <w:rsid w:val="00FD32C9"/>
    <w:rsid w:val="00FD7F5E"/>
    <w:rsid w:val="00FE12F6"/>
    <w:rsid w:val="00FE4AC3"/>
    <w:rsid w:val="00FE6756"/>
    <w:rsid w:val="00FF042B"/>
    <w:rsid w:val="00FF45AE"/>
    <w:rsid w:val="00FF5135"/>
    <w:rsid w:val="00FF5F1C"/>
    <w:rsid w:val="00FF66B8"/>
    <w:rsid w:val="00FF7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C4FF45"/>
  <w15:chartTrackingRefBased/>
  <w15:docId w15:val="{49054304-A279-40AE-AD13-4FDD7CA1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DA"/>
    <w:pPr>
      <w:jc w:val="center"/>
    </w:pPr>
    <w:rPr>
      <w:rFonts w:ascii="Times New Roman" w:hAnsi="Times New Roman"/>
      <w:lang w:val="en-US" w:eastAsia="en-US"/>
    </w:rPr>
  </w:style>
  <w:style w:type="paragraph" w:styleId="Heading1">
    <w:name w:val="heading 1"/>
    <w:basedOn w:val="Normal"/>
    <w:next w:val="Normal"/>
    <w:link w:val="Heading1Char"/>
    <w:uiPriority w:val="9"/>
    <w:qFormat/>
    <w:pPr>
      <w:keepNext/>
      <w:keepLines/>
      <w:tabs>
        <w:tab w:val="left" w:pos="216"/>
      </w:tabs>
      <w:spacing w:before="160" w:after="8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EF3A1A"/>
    <w:pPr>
      <w:keepNext/>
      <w:keepLines/>
      <w:spacing w:before="120" w:after="60"/>
      <w:jc w:val="left"/>
      <w:outlineLvl w:val="1"/>
    </w:pPr>
    <w:rPr>
      <w:rFonts w:eastAsia="MS Mincho"/>
      <w:i/>
      <w:iCs/>
      <w:noProof/>
      <w:lang w:val="x-none" w:eastAsia="x-none"/>
    </w:rPr>
  </w:style>
  <w:style w:type="paragraph" w:styleId="Heading3">
    <w:name w:val="heading 3"/>
    <w:basedOn w:val="Normal"/>
    <w:next w:val="Normal"/>
    <w:link w:val="Heading3Char"/>
    <w:uiPriority w:val="99"/>
    <w:qFormat/>
    <w:rsid w:val="004059FE"/>
    <w:pPr>
      <w:spacing w:line="240" w:lineRule="exact"/>
      <w:jc w:val="both"/>
      <w:outlineLvl w:val="2"/>
    </w:pPr>
    <w:rPr>
      <w:rFonts w:eastAsia="MS Mincho"/>
      <w:i/>
      <w:iCs/>
      <w:noProof/>
      <w:lang w:val="x-none" w:eastAsia="x-none"/>
    </w:rPr>
  </w:style>
  <w:style w:type="paragraph" w:styleId="Heading4">
    <w:name w:val="heading 4"/>
    <w:basedOn w:val="Normal"/>
    <w:next w:val="Normal"/>
    <w:link w:val="Heading4Char"/>
    <w:uiPriority w:val="99"/>
    <w:qFormat/>
    <w:rsid w:val="004059FE"/>
    <w:pPr>
      <w:tabs>
        <w:tab w:val="left" w:pos="821"/>
      </w:tabs>
      <w:spacing w:before="40" w:after="40"/>
      <w:jc w:val="both"/>
      <w:outlineLvl w:val="3"/>
    </w:pPr>
    <w:rPr>
      <w:rFonts w:eastAsia="MS Mincho"/>
      <w:i/>
      <w:iCs/>
      <w:noProof/>
      <w:lang w:val="x-none" w:eastAsia="x-none"/>
    </w:rPr>
  </w:style>
  <w:style w:type="paragraph" w:styleId="Heading5">
    <w:name w:val="heading 5"/>
    <w:basedOn w:val="Normal"/>
    <w:next w:val="Normal"/>
    <w:link w:val="Heading5Char"/>
    <w:uiPriority w:val="9"/>
    <w:qFormat/>
    <w:pPr>
      <w:tabs>
        <w:tab w:val="left" w:pos="360"/>
      </w:tabs>
      <w:spacing w:before="160" w:after="80"/>
      <w:outlineLvl w:val="4"/>
    </w:pPr>
    <w:rPr>
      <w:rFonts w:ascii="Calibri" w:hAnsi="Calibri"/>
      <w:b/>
      <w:bCs/>
      <w:i/>
      <w:i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lang w:val="x-none" w:eastAsia="x-none"/>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Header">
    <w:name w:val="header"/>
    <w:basedOn w:val="Normal"/>
    <w:link w:val="HeaderChar"/>
    <w:uiPriority w:val="99"/>
    <w:unhideWhenUsed/>
    <w:rsid w:val="003E0ED2"/>
    <w:pPr>
      <w:tabs>
        <w:tab w:val="center" w:pos="4677"/>
        <w:tab w:val="right" w:pos="9355"/>
      </w:tabs>
    </w:pPr>
  </w:style>
  <w:style w:type="character" w:customStyle="1" w:styleId="HeaderChar">
    <w:name w:val="Header Char"/>
    <w:link w:val="Header"/>
    <w:uiPriority w:val="99"/>
    <w:rsid w:val="003E0ED2"/>
    <w:rPr>
      <w:rFonts w:ascii="Times New Roman" w:hAnsi="Times New Roman"/>
      <w:lang w:val="en-US" w:eastAsia="en-US"/>
    </w:rPr>
  </w:style>
  <w:style w:type="paragraph" w:styleId="Footer">
    <w:name w:val="footer"/>
    <w:basedOn w:val="Normal"/>
    <w:link w:val="FooterChar"/>
    <w:uiPriority w:val="99"/>
    <w:unhideWhenUsed/>
    <w:rsid w:val="003E0ED2"/>
    <w:pPr>
      <w:tabs>
        <w:tab w:val="center" w:pos="4677"/>
        <w:tab w:val="right" w:pos="9355"/>
      </w:tabs>
    </w:pPr>
  </w:style>
  <w:style w:type="character" w:customStyle="1" w:styleId="FooterChar">
    <w:name w:val="Footer Char"/>
    <w:link w:val="Footer"/>
    <w:uiPriority w:val="99"/>
    <w:rsid w:val="003E0ED2"/>
    <w:rPr>
      <w:rFonts w:ascii="Times New Roman" w:hAnsi="Times New Roman"/>
      <w:lang w:val="en-US" w:eastAsia="en-US"/>
    </w:rPr>
  </w:style>
  <w:style w:type="paragraph" w:styleId="BalloonText">
    <w:name w:val="Balloon Text"/>
    <w:basedOn w:val="Normal"/>
    <w:link w:val="BalloonTextChar"/>
    <w:uiPriority w:val="99"/>
    <w:semiHidden/>
    <w:unhideWhenUsed/>
    <w:rsid w:val="00BF3541"/>
    <w:rPr>
      <w:rFonts w:ascii="Tahoma" w:hAnsi="Tahoma"/>
      <w:sz w:val="16"/>
      <w:szCs w:val="16"/>
    </w:rPr>
  </w:style>
  <w:style w:type="character" w:customStyle="1" w:styleId="BalloonTextChar">
    <w:name w:val="Balloon Text Char"/>
    <w:link w:val="BalloonText"/>
    <w:uiPriority w:val="99"/>
    <w:semiHidden/>
    <w:rsid w:val="00BF3541"/>
    <w:rPr>
      <w:rFonts w:ascii="Tahoma" w:hAnsi="Tahoma" w:cs="Tahoma"/>
      <w:sz w:val="16"/>
      <w:szCs w:val="16"/>
      <w:lang w:val="en-US" w:eastAsia="en-US"/>
    </w:rPr>
  </w:style>
  <w:style w:type="character" w:styleId="Hyperlink">
    <w:name w:val="Hyperlink"/>
    <w:unhideWhenUsed/>
    <w:rsid w:val="00DF4379"/>
    <w:rPr>
      <w:color w:val="0000FF"/>
      <w:u w:val="single"/>
    </w:rPr>
  </w:style>
  <w:style w:type="table" w:styleId="TableGrid">
    <w:name w:val="Table Grid"/>
    <w:basedOn w:val="TableNormal"/>
    <w:uiPriority w:val="59"/>
    <w:rsid w:val="00FE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A6752B"/>
  </w:style>
  <w:style w:type="character" w:customStyle="1" w:styleId="apple-converted-space">
    <w:name w:val="apple-converted-space"/>
    <w:basedOn w:val="DefaultParagraphFont"/>
    <w:rsid w:val="00A6752B"/>
  </w:style>
  <w:style w:type="character" w:styleId="Emphasis">
    <w:name w:val="Emphasis"/>
    <w:qFormat/>
    <w:rsid w:val="00A6752B"/>
    <w:rPr>
      <w:i/>
      <w:iCs/>
    </w:rPr>
  </w:style>
  <w:style w:type="character" w:customStyle="1" w:styleId="hps">
    <w:name w:val="hps"/>
    <w:basedOn w:val="DefaultParagraphFont"/>
    <w:rsid w:val="00A6752B"/>
  </w:style>
  <w:style w:type="character" w:styleId="UnresolvedMention">
    <w:name w:val="Unresolved Mention"/>
    <w:basedOn w:val="DefaultParagraphFont"/>
    <w:uiPriority w:val="99"/>
    <w:semiHidden/>
    <w:unhideWhenUsed/>
    <w:rsid w:val="00A10A07"/>
    <w:rPr>
      <w:color w:val="605E5C"/>
      <w:shd w:val="clear" w:color="auto" w:fill="E1DFDD"/>
    </w:rPr>
  </w:style>
  <w:style w:type="paragraph" w:styleId="ListParagraph">
    <w:name w:val="List Paragraph"/>
    <w:basedOn w:val="Normal"/>
    <w:uiPriority w:val="34"/>
    <w:qFormat/>
    <w:rsid w:val="00161EDB"/>
    <w:pPr>
      <w:ind w:left="720"/>
      <w:contextualSpacing/>
    </w:pPr>
  </w:style>
  <w:style w:type="character" w:styleId="PlaceholderText">
    <w:name w:val="Placeholder Text"/>
    <w:basedOn w:val="DefaultParagraphFont"/>
    <w:uiPriority w:val="99"/>
    <w:semiHidden/>
    <w:rsid w:val="00C93AE1"/>
    <w:rPr>
      <w:color w:val="808080"/>
    </w:rPr>
  </w:style>
  <w:style w:type="character" w:styleId="FollowedHyperlink">
    <w:name w:val="FollowedHyperlink"/>
    <w:basedOn w:val="DefaultParagraphFont"/>
    <w:uiPriority w:val="99"/>
    <w:semiHidden/>
    <w:unhideWhenUsed/>
    <w:rsid w:val="00EC0ED6"/>
    <w:rPr>
      <w:color w:val="954F72" w:themeColor="followedHyperlink"/>
      <w:u w:val="single"/>
    </w:rPr>
  </w:style>
  <w:style w:type="character" w:customStyle="1" w:styleId="fadeinpfttw8">
    <w:name w:val="_fadein_pfttw_8"/>
    <w:basedOn w:val="DefaultParagraphFont"/>
    <w:rsid w:val="00081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8508">
      <w:bodyDiv w:val="1"/>
      <w:marLeft w:val="0"/>
      <w:marRight w:val="0"/>
      <w:marTop w:val="0"/>
      <w:marBottom w:val="0"/>
      <w:divBdr>
        <w:top w:val="none" w:sz="0" w:space="0" w:color="auto"/>
        <w:left w:val="none" w:sz="0" w:space="0" w:color="auto"/>
        <w:bottom w:val="none" w:sz="0" w:space="0" w:color="auto"/>
        <w:right w:val="none" w:sz="0" w:space="0" w:color="auto"/>
      </w:divBdr>
      <w:divsChild>
        <w:div w:id="485558256">
          <w:marLeft w:val="0"/>
          <w:marRight w:val="0"/>
          <w:marTop w:val="0"/>
          <w:marBottom w:val="0"/>
          <w:divBdr>
            <w:top w:val="none" w:sz="0" w:space="0" w:color="auto"/>
            <w:left w:val="none" w:sz="0" w:space="0" w:color="auto"/>
            <w:bottom w:val="none" w:sz="0" w:space="0" w:color="auto"/>
            <w:right w:val="none" w:sz="0" w:space="0" w:color="auto"/>
          </w:divBdr>
          <w:divsChild>
            <w:div w:id="15822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2442">
      <w:bodyDiv w:val="1"/>
      <w:marLeft w:val="0"/>
      <w:marRight w:val="0"/>
      <w:marTop w:val="0"/>
      <w:marBottom w:val="0"/>
      <w:divBdr>
        <w:top w:val="none" w:sz="0" w:space="0" w:color="auto"/>
        <w:left w:val="none" w:sz="0" w:space="0" w:color="auto"/>
        <w:bottom w:val="none" w:sz="0" w:space="0" w:color="auto"/>
        <w:right w:val="none" w:sz="0" w:space="0" w:color="auto"/>
      </w:divBdr>
    </w:div>
    <w:div w:id="454179141">
      <w:bodyDiv w:val="1"/>
      <w:marLeft w:val="0"/>
      <w:marRight w:val="0"/>
      <w:marTop w:val="0"/>
      <w:marBottom w:val="0"/>
      <w:divBdr>
        <w:top w:val="none" w:sz="0" w:space="0" w:color="auto"/>
        <w:left w:val="none" w:sz="0" w:space="0" w:color="auto"/>
        <w:bottom w:val="none" w:sz="0" w:space="0" w:color="auto"/>
        <w:right w:val="none" w:sz="0" w:space="0" w:color="auto"/>
      </w:divBdr>
    </w:div>
    <w:div w:id="522785637">
      <w:bodyDiv w:val="1"/>
      <w:marLeft w:val="0"/>
      <w:marRight w:val="0"/>
      <w:marTop w:val="0"/>
      <w:marBottom w:val="0"/>
      <w:divBdr>
        <w:top w:val="none" w:sz="0" w:space="0" w:color="auto"/>
        <w:left w:val="none" w:sz="0" w:space="0" w:color="auto"/>
        <w:bottom w:val="none" w:sz="0" w:space="0" w:color="auto"/>
        <w:right w:val="none" w:sz="0" w:space="0" w:color="auto"/>
      </w:divBdr>
    </w:div>
    <w:div w:id="528488768">
      <w:bodyDiv w:val="1"/>
      <w:marLeft w:val="0"/>
      <w:marRight w:val="0"/>
      <w:marTop w:val="0"/>
      <w:marBottom w:val="0"/>
      <w:divBdr>
        <w:top w:val="none" w:sz="0" w:space="0" w:color="auto"/>
        <w:left w:val="none" w:sz="0" w:space="0" w:color="auto"/>
        <w:bottom w:val="none" w:sz="0" w:space="0" w:color="auto"/>
        <w:right w:val="none" w:sz="0" w:space="0" w:color="auto"/>
      </w:divBdr>
    </w:div>
    <w:div w:id="829517651">
      <w:bodyDiv w:val="1"/>
      <w:marLeft w:val="0"/>
      <w:marRight w:val="0"/>
      <w:marTop w:val="0"/>
      <w:marBottom w:val="0"/>
      <w:divBdr>
        <w:top w:val="none" w:sz="0" w:space="0" w:color="auto"/>
        <w:left w:val="none" w:sz="0" w:space="0" w:color="auto"/>
        <w:bottom w:val="none" w:sz="0" w:space="0" w:color="auto"/>
        <w:right w:val="none" w:sz="0" w:space="0" w:color="auto"/>
      </w:divBdr>
    </w:div>
    <w:div w:id="831677213">
      <w:bodyDiv w:val="1"/>
      <w:marLeft w:val="0"/>
      <w:marRight w:val="0"/>
      <w:marTop w:val="0"/>
      <w:marBottom w:val="0"/>
      <w:divBdr>
        <w:top w:val="none" w:sz="0" w:space="0" w:color="auto"/>
        <w:left w:val="none" w:sz="0" w:space="0" w:color="auto"/>
        <w:bottom w:val="none" w:sz="0" w:space="0" w:color="auto"/>
        <w:right w:val="none" w:sz="0" w:space="0" w:color="auto"/>
      </w:divBdr>
    </w:div>
    <w:div w:id="1064598179">
      <w:bodyDiv w:val="1"/>
      <w:marLeft w:val="0"/>
      <w:marRight w:val="0"/>
      <w:marTop w:val="0"/>
      <w:marBottom w:val="0"/>
      <w:divBdr>
        <w:top w:val="none" w:sz="0" w:space="0" w:color="auto"/>
        <w:left w:val="none" w:sz="0" w:space="0" w:color="auto"/>
        <w:bottom w:val="none" w:sz="0" w:space="0" w:color="auto"/>
        <w:right w:val="none" w:sz="0" w:space="0" w:color="auto"/>
      </w:divBdr>
    </w:div>
    <w:div w:id="1088699150">
      <w:bodyDiv w:val="1"/>
      <w:marLeft w:val="0"/>
      <w:marRight w:val="0"/>
      <w:marTop w:val="0"/>
      <w:marBottom w:val="0"/>
      <w:divBdr>
        <w:top w:val="none" w:sz="0" w:space="0" w:color="auto"/>
        <w:left w:val="none" w:sz="0" w:space="0" w:color="auto"/>
        <w:bottom w:val="none" w:sz="0" w:space="0" w:color="auto"/>
        <w:right w:val="none" w:sz="0" w:space="0" w:color="auto"/>
      </w:divBdr>
    </w:div>
    <w:div w:id="1097603788">
      <w:bodyDiv w:val="1"/>
      <w:marLeft w:val="0"/>
      <w:marRight w:val="0"/>
      <w:marTop w:val="0"/>
      <w:marBottom w:val="0"/>
      <w:divBdr>
        <w:top w:val="none" w:sz="0" w:space="0" w:color="auto"/>
        <w:left w:val="none" w:sz="0" w:space="0" w:color="auto"/>
        <w:bottom w:val="none" w:sz="0" w:space="0" w:color="auto"/>
        <w:right w:val="none" w:sz="0" w:space="0" w:color="auto"/>
      </w:divBdr>
    </w:div>
    <w:div w:id="1150251950">
      <w:bodyDiv w:val="1"/>
      <w:marLeft w:val="0"/>
      <w:marRight w:val="0"/>
      <w:marTop w:val="0"/>
      <w:marBottom w:val="0"/>
      <w:divBdr>
        <w:top w:val="none" w:sz="0" w:space="0" w:color="auto"/>
        <w:left w:val="none" w:sz="0" w:space="0" w:color="auto"/>
        <w:bottom w:val="none" w:sz="0" w:space="0" w:color="auto"/>
        <w:right w:val="none" w:sz="0" w:space="0" w:color="auto"/>
      </w:divBdr>
    </w:div>
    <w:div w:id="1210999564">
      <w:bodyDiv w:val="1"/>
      <w:marLeft w:val="0"/>
      <w:marRight w:val="0"/>
      <w:marTop w:val="0"/>
      <w:marBottom w:val="0"/>
      <w:divBdr>
        <w:top w:val="none" w:sz="0" w:space="0" w:color="auto"/>
        <w:left w:val="none" w:sz="0" w:space="0" w:color="auto"/>
        <w:bottom w:val="none" w:sz="0" w:space="0" w:color="auto"/>
        <w:right w:val="none" w:sz="0" w:space="0" w:color="auto"/>
      </w:divBdr>
    </w:div>
    <w:div w:id="1219392762">
      <w:bodyDiv w:val="1"/>
      <w:marLeft w:val="0"/>
      <w:marRight w:val="0"/>
      <w:marTop w:val="0"/>
      <w:marBottom w:val="0"/>
      <w:divBdr>
        <w:top w:val="none" w:sz="0" w:space="0" w:color="auto"/>
        <w:left w:val="none" w:sz="0" w:space="0" w:color="auto"/>
        <w:bottom w:val="none" w:sz="0" w:space="0" w:color="auto"/>
        <w:right w:val="none" w:sz="0" w:space="0" w:color="auto"/>
      </w:divBdr>
    </w:div>
    <w:div w:id="1240629066">
      <w:bodyDiv w:val="1"/>
      <w:marLeft w:val="0"/>
      <w:marRight w:val="0"/>
      <w:marTop w:val="0"/>
      <w:marBottom w:val="0"/>
      <w:divBdr>
        <w:top w:val="none" w:sz="0" w:space="0" w:color="auto"/>
        <w:left w:val="none" w:sz="0" w:space="0" w:color="auto"/>
        <w:bottom w:val="none" w:sz="0" w:space="0" w:color="auto"/>
        <w:right w:val="none" w:sz="0" w:space="0" w:color="auto"/>
      </w:divBdr>
    </w:div>
    <w:div w:id="1244027824">
      <w:bodyDiv w:val="1"/>
      <w:marLeft w:val="0"/>
      <w:marRight w:val="0"/>
      <w:marTop w:val="0"/>
      <w:marBottom w:val="0"/>
      <w:divBdr>
        <w:top w:val="none" w:sz="0" w:space="0" w:color="auto"/>
        <w:left w:val="none" w:sz="0" w:space="0" w:color="auto"/>
        <w:bottom w:val="none" w:sz="0" w:space="0" w:color="auto"/>
        <w:right w:val="none" w:sz="0" w:space="0" w:color="auto"/>
      </w:divBdr>
      <w:divsChild>
        <w:div w:id="2122990302">
          <w:marLeft w:val="0"/>
          <w:marRight w:val="0"/>
          <w:marTop w:val="0"/>
          <w:marBottom w:val="0"/>
          <w:divBdr>
            <w:top w:val="none" w:sz="0" w:space="0" w:color="auto"/>
            <w:left w:val="none" w:sz="0" w:space="0" w:color="auto"/>
            <w:bottom w:val="none" w:sz="0" w:space="0" w:color="auto"/>
            <w:right w:val="none" w:sz="0" w:space="0" w:color="auto"/>
          </w:divBdr>
          <w:divsChild>
            <w:div w:id="8398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7815">
      <w:bodyDiv w:val="1"/>
      <w:marLeft w:val="0"/>
      <w:marRight w:val="0"/>
      <w:marTop w:val="0"/>
      <w:marBottom w:val="0"/>
      <w:divBdr>
        <w:top w:val="none" w:sz="0" w:space="0" w:color="auto"/>
        <w:left w:val="none" w:sz="0" w:space="0" w:color="auto"/>
        <w:bottom w:val="none" w:sz="0" w:space="0" w:color="auto"/>
        <w:right w:val="none" w:sz="0" w:space="0" w:color="auto"/>
      </w:divBdr>
    </w:div>
    <w:div w:id="1714422382">
      <w:bodyDiv w:val="1"/>
      <w:marLeft w:val="0"/>
      <w:marRight w:val="0"/>
      <w:marTop w:val="0"/>
      <w:marBottom w:val="0"/>
      <w:divBdr>
        <w:top w:val="none" w:sz="0" w:space="0" w:color="auto"/>
        <w:left w:val="none" w:sz="0" w:space="0" w:color="auto"/>
        <w:bottom w:val="none" w:sz="0" w:space="0" w:color="auto"/>
        <w:right w:val="none" w:sz="0" w:space="0" w:color="auto"/>
      </w:divBdr>
    </w:div>
    <w:div w:id="1776823645">
      <w:bodyDiv w:val="1"/>
      <w:marLeft w:val="0"/>
      <w:marRight w:val="0"/>
      <w:marTop w:val="0"/>
      <w:marBottom w:val="0"/>
      <w:divBdr>
        <w:top w:val="none" w:sz="0" w:space="0" w:color="auto"/>
        <w:left w:val="none" w:sz="0" w:space="0" w:color="auto"/>
        <w:bottom w:val="none" w:sz="0" w:space="0" w:color="auto"/>
        <w:right w:val="none" w:sz="0" w:space="0" w:color="auto"/>
      </w:divBdr>
    </w:div>
    <w:div w:id="1936596216">
      <w:bodyDiv w:val="1"/>
      <w:marLeft w:val="0"/>
      <w:marRight w:val="0"/>
      <w:marTop w:val="0"/>
      <w:marBottom w:val="0"/>
      <w:divBdr>
        <w:top w:val="none" w:sz="0" w:space="0" w:color="auto"/>
        <w:left w:val="none" w:sz="0" w:space="0" w:color="auto"/>
        <w:bottom w:val="none" w:sz="0" w:space="0" w:color="auto"/>
        <w:right w:val="none" w:sz="0" w:space="0" w:color="auto"/>
      </w:divBdr>
    </w:div>
    <w:div w:id="2041079252">
      <w:bodyDiv w:val="1"/>
      <w:marLeft w:val="0"/>
      <w:marRight w:val="0"/>
      <w:marTop w:val="0"/>
      <w:marBottom w:val="0"/>
      <w:divBdr>
        <w:top w:val="none" w:sz="0" w:space="0" w:color="auto"/>
        <w:left w:val="none" w:sz="0" w:space="0" w:color="auto"/>
        <w:bottom w:val="none" w:sz="0" w:space="0" w:color="auto"/>
        <w:right w:val="none" w:sz="0" w:space="0" w:color="auto"/>
      </w:divBdr>
    </w:div>
    <w:div w:id="2086800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ilnovikov759@gmail.com" TargetMode="External"/><Relationship Id="rId13" Type="http://schemas.openxmlformats.org/officeDocument/2006/relationships/hyperlink" Target="https://doi.org/10.5281/zenodo.3908559%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sideunmannedsystems.com/amazon-prime-drone-delivery-at-xponential-europe%2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universe.roboflow.com/test-tqcr4/ar-marker-evaluation" TargetMode="External"/><Relationship Id="rId10" Type="http://schemas.openxmlformats.org/officeDocument/2006/relationships/hyperlink" Target="mailto:danilnovikov759@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niverse.roboflow.com/bits-pilani-hyderabad/drone-urban"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72D96-EEB2-4A23-8DC3-E3BAFD31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2069</Words>
  <Characters>11794</Characters>
  <Application>Microsoft Office Word</Application>
  <DocSecurity>0</DocSecurity>
  <Lines>98</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Данил Новиков</cp:lastModifiedBy>
  <cp:revision>22</cp:revision>
  <cp:lastPrinted>2013-06-05T12:22:00Z</cp:lastPrinted>
  <dcterms:created xsi:type="dcterms:W3CDTF">2025-05-08T10:02:00Z</dcterms:created>
  <dcterms:modified xsi:type="dcterms:W3CDTF">2025-05-08T10:30:00Z</dcterms:modified>
</cp:coreProperties>
</file>