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CBA94E" w14:textId="77777777" w:rsidR="00587235" w:rsidRPr="0078376D" w:rsidRDefault="00587235" w:rsidP="00587235">
      <w:pPr>
        <w:pStyle w:val="papertitle"/>
        <w:spacing w:before="360" w:after="0"/>
        <w:rPr>
          <w:rFonts w:eastAsia="MS Mincho"/>
          <w:b/>
          <w:lang w:val="uk-UA"/>
        </w:rPr>
      </w:pPr>
      <w:r w:rsidRPr="0078376D">
        <w:rPr>
          <w:rFonts w:eastAsia="MS Mincho"/>
          <w:b/>
          <w:bCs w:val="0"/>
          <w:i/>
          <w:iCs/>
          <w:lang w:val="uk-UA"/>
        </w:rPr>
        <w:t>A Hybrid Algorithm for Item Selection Considering Constraining Parameters and Its Application in Selecting Hiking Gear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47"/>
      </w:tblGrid>
      <w:tr w:rsidR="00A52902" w:rsidRPr="004F7CF1" w14:paraId="4A1231EF" w14:textId="77777777" w:rsidTr="005E5037">
        <w:tc>
          <w:tcPr>
            <w:tcW w:w="10447" w:type="dxa"/>
            <w:tcBorders>
              <w:top w:val="nil"/>
              <w:left w:val="nil"/>
              <w:bottom w:val="nil"/>
              <w:right w:val="nil"/>
            </w:tcBorders>
            <w:shd w:val="clear" w:color="auto" w:fill="auto"/>
          </w:tcPr>
          <w:p w14:paraId="07770DE5" w14:textId="77777777" w:rsidR="00A52902" w:rsidRPr="0078376D" w:rsidRDefault="00A52902" w:rsidP="003C7305">
            <w:pPr>
              <w:pStyle w:val="Author"/>
              <w:rPr>
                <w:rFonts w:eastAsia="MS Mincho"/>
                <w:lang w:val="uk-UA"/>
              </w:rPr>
            </w:pPr>
            <w:r w:rsidRPr="0078376D">
              <w:rPr>
                <w:rFonts w:eastAsia="MS Mincho"/>
                <w:lang w:val="uk-UA"/>
              </w:rPr>
              <w:t>Mykhailo Kutsarskyi</w:t>
            </w:r>
            <w:r>
              <w:rPr>
                <w:rFonts w:eastAsia="MS Mincho"/>
                <w:lang w:val="uk-UA"/>
              </w:rPr>
              <w:t xml:space="preserve">, </w:t>
            </w:r>
            <w:r w:rsidRPr="0078376D">
              <w:rPr>
                <w:rFonts w:eastAsia="MS Mincho"/>
                <w:lang w:val="uk-UA"/>
              </w:rPr>
              <w:t>Maryna Khmeliuk</w:t>
            </w:r>
          </w:p>
          <w:p w14:paraId="7D5CCA2D" w14:textId="77777777" w:rsidR="00A52902" w:rsidRPr="0078376D" w:rsidRDefault="00A52902" w:rsidP="003C7305">
            <w:pPr>
              <w:pStyle w:val="Affiliation"/>
              <w:rPr>
                <w:rFonts w:eastAsia="MS Mincho"/>
                <w:lang w:val="uk-UA"/>
              </w:rPr>
            </w:pPr>
            <w:proofErr w:type="spellStart"/>
            <w:r w:rsidRPr="00587235">
              <w:rPr>
                <w:rFonts w:eastAsia="MS Mincho"/>
                <w:lang w:val="uk-UA"/>
              </w:rPr>
              <w:t>Department</w:t>
            </w:r>
            <w:proofErr w:type="spellEnd"/>
            <w:r w:rsidRPr="00587235">
              <w:rPr>
                <w:rFonts w:eastAsia="MS Mincho"/>
                <w:lang w:val="uk-UA"/>
              </w:rPr>
              <w:t xml:space="preserve"> </w:t>
            </w:r>
            <w:proofErr w:type="spellStart"/>
            <w:r w:rsidRPr="00587235">
              <w:rPr>
                <w:rFonts w:eastAsia="MS Mincho"/>
                <w:lang w:val="uk-UA"/>
              </w:rPr>
              <w:t>of</w:t>
            </w:r>
            <w:proofErr w:type="spellEnd"/>
            <w:r w:rsidRPr="00587235">
              <w:rPr>
                <w:rFonts w:eastAsia="MS Mincho"/>
                <w:lang w:val="uk-UA"/>
              </w:rPr>
              <w:t xml:space="preserve"> </w:t>
            </w:r>
            <w:proofErr w:type="spellStart"/>
            <w:r w:rsidRPr="00587235">
              <w:rPr>
                <w:rFonts w:eastAsia="MS Mincho"/>
                <w:lang w:val="uk-UA"/>
              </w:rPr>
              <w:t>Information</w:t>
            </w:r>
            <w:proofErr w:type="spellEnd"/>
            <w:r w:rsidRPr="00587235">
              <w:rPr>
                <w:rFonts w:eastAsia="MS Mincho"/>
                <w:lang w:val="uk-UA"/>
              </w:rPr>
              <w:t xml:space="preserve"> </w:t>
            </w:r>
            <w:proofErr w:type="spellStart"/>
            <w:r w:rsidRPr="00587235">
              <w:rPr>
                <w:rFonts w:eastAsia="MS Mincho"/>
                <w:lang w:val="uk-UA"/>
              </w:rPr>
              <w:t>Systems</w:t>
            </w:r>
            <w:proofErr w:type="spellEnd"/>
            <w:r w:rsidRPr="00587235">
              <w:rPr>
                <w:rFonts w:eastAsia="MS Mincho"/>
                <w:lang w:val="uk-UA"/>
              </w:rPr>
              <w:t xml:space="preserve"> </w:t>
            </w:r>
            <w:proofErr w:type="spellStart"/>
            <w:r w:rsidRPr="00587235">
              <w:rPr>
                <w:rFonts w:eastAsia="MS Mincho"/>
                <w:lang w:val="uk-UA"/>
              </w:rPr>
              <w:t>and</w:t>
            </w:r>
            <w:proofErr w:type="spellEnd"/>
            <w:r w:rsidRPr="00587235">
              <w:rPr>
                <w:rFonts w:eastAsia="MS Mincho"/>
                <w:lang w:val="uk-UA"/>
              </w:rPr>
              <w:t xml:space="preserve"> Technologies</w:t>
            </w:r>
          </w:p>
          <w:p w14:paraId="6BC52531" w14:textId="77777777" w:rsidR="00A52902" w:rsidRPr="0078376D" w:rsidRDefault="00A52902" w:rsidP="003C7305">
            <w:pPr>
              <w:pStyle w:val="Affiliation"/>
              <w:rPr>
                <w:rFonts w:eastAsia="MS Mincho"/>
                <w:lang w:val="uk-UA"/>
              </w:rPr>
            </w:pPr>
            <w:proofErr w:type="spellStart"/>
            <w:r w:rsidRPr="0078376D">
              <w:rPr>
                <w:rFonts w:eastAsia="MS Mincho"/>
                <w:lang w:val="uk-UA"/>
              </w:rPr>
              <w:t>Igor</w:t>
            </w:r>
            <w:proofErr w:type="spellEnd"/>
            <w:r w:rsidRPr="0078376D">
              <w:rPr>
                <w:rFonts w:eastAsia="MS Mincho"/>
                <w:lang w:val="uk-UA"/>
              </w:rPr>
              <w:t xml:space="preserve"> </w:t>
            </w:r>
            <w:proofErr w:type="spellStart"/>
            <w:r w:rsidRPr="0078376D">
              <w:rPr>
                <w:rFonts w:eastAsia="MS Mincho"/>
                <w:lang w:val="uk-UA"/>
              </w:rPr>
              <w:t>Sikorsky</w:t>
            </w:r>
            <w:proofErr w:type="spellEnd"/>
            <w:r w:rsidRPr="0078376D">
              <w:rPr>
                <w:rFonts w:eastAsia="MS Mincho"/>
                <w:lang w:val="uk-UA"/>
              </w:rPr>
              <w:t xml:space="preserve"> </w:t>
            </w:r>
            <w:proofErr w:type="spellStart"/>
            <w:r w:rsidRPr="0078376D">
              <w:rPr>
                <w:rFonts w:eastAsia="MS Mincho"/>
                <w:lang w:val="uk-UA"/>
              </w:rPr>
              <w:t>Kyiv</w:t>
            </w:r>
            <w:proofErr w:type="spellEnd"/>
            <w:r w:rsidRPr="0078376D">
              <w:rPr>
                <w:rFonts w:eastAsia="MS Mincho"/>
                <w:lang w:val="uk-UA"/>
              </w:rPr>
              <w:t xml:space="preserve"> </w:t>
            </w:r>
            <w:proofErr w:type="spellStart"/>
            <w:r w:rsidRPr="0078376D">
              <w:rPr>
                <w:rFonts w:eastAsia="MS Mincho"/>
                <w:lang w:val="uk-UA"/>
              </w:rPr>
              <w:t>Polytechnic</w:t>
            </w:r>
            <w:proofErr w:type="spellEnd"/>
            <w:r w:rsidRPr="0078376D">
              <w:rPr>
                <w:rFonts w:eastAsia="MS Mincho"/>
                <w:lang w:val="uk-UA"/>
              </w:rPr>
              <w:t xml:space="preserve"> </w:t>
            </w:r>
            <w:proofErr w:type="spellStart"/>
            <w:r w:rsidRPr="0078376D">
              <w:rPr>
                <w:rFonts w:eastAsia="MS Mincho"/>
                <w:lang w:val="uk-UA"/>
              </w:rPr>
              <w:t>Institute</w:t>
            </w:r>
            <w:proofErr w:type="spellEnd"/>
          </w:p>
          <w:p w14:paraId="0530CAF5" w14:textId="77777777" w:rsidR="00A52902" w:rsidRPr="0078376D" w:rsidRDefault="00A52902" w:rsidP="003C7305">
            <w:pPr>
              <w:pStyle w:val="Affiliation"/>
              <w:rPr>
                <w:rFonts w:eastAsia="MS Mincho"/>
                <w:lang w:val="uk-UA"/>
              </w:rPr>
            </w:pPr>
            <w:proofErr w:type="spellStart"/>
            <w:r w:rsidRPr="0078376D">
              <w:rPr>
                <w:rFonts w:eastAsia="MS Mincho"/>
                <w:lang w:val="uk-UA"/>
              </w:rPr>
              <w:t>Kyiv</w:t>
            </w:r>
            <w:proofErr w:type="spellEnd"/>
            <w:r w:rsidRPr="0078376D">
              <w:rPr>
                <w:rFonts w:eastAsia="MS Mincho"/>
                <w:lang w:val="uk-UA"/>
              </w:rPr>
              <w:t xml:space="preserve">, </w:t>
            </w:r>
            <w:proofErr w:type="spellStart"/>
            <w:r w:rsidRPr="0078376D">
              <w:rPr>
                <w:rFonts w:eastAsia="MS Mincho"/>
                <w:lang w:val="uk-UA"/>
              </w:rPr>
              <w:t>Ukraine</w:t>
            </w:r>
            <w:proofErr w:type="spellEnd"/>
          </w:p>
          <w:p w14:paraId="3BE6B9C0" w14:textId="77777777" w:rsidR="00A52902" w:rsidRPr="0078376D" w:rsidRDefault="00A52902" w:rsidP="003C7305">
            <w:pPr>
              <w:pStyle w:val="Affiliation"/>
              <w:rPr>
                <w:rFonts w:eastAsia="MS Mincho"/>
                <w:lang w:val="uk-UA"/>
              </w:rPr>
            </w:pPr>
            <w:r w:rsidRPr="0078376D">
              <w:rPr>
                <w:rFonts w:eastAsia="MS Mincho"/>
                <w:lang w:val="uk-UA"/>
              </w:rPr>
              <w:t>kutsarskiyy@gmail.com</w:t>
            </w:r>
            <w:r>
              <w:rPr>
                <w:rFonts w:eastAsia="MS Mincho"/>
                <w:lang w:val="uk-UA"/>
              </w:rPr>
              <w:t xml:space="preserve">, </w:t>
            </w:r>
            <w:r w:rsidRPr="0078376D">
              <w:rPr>
                <w:rFonts w:eastAsia="MS Mincho"/>
                <w:lang w:val="uk-UA"/>
              </w:rPr>
              <w:t>khmeliuk.maryna@lll.kpi.ua</w:t>
            </w:r>
          </w:p>
          <w:p w14:paraId="11A034B1" w14:textId="77777777" w:rsidR="00A52902" w:rsidRPr="00A52902" w:rsidRDefault="00A52902" w:rsidP="008E32C3">
            <w:pPr>
              <w:pStyle w:val="Affiliation"/>
              <w:rPr>
                <w:rFonts w:eastAsia="MS Mincho"/>
                <w:b/>
                <w:sz w:val="48"/>
                <w:szCs w:val="48"/>
                <w:lang w:val="uk-UA"/>
              </w:rPr>
            </w:pPr>
          </w:p>
        </w:tc>
      </w:tr>
      <w:tr w:rsidR="00587235" w:rsidRPr="0078376D" w14:paraId="46008F08" w14:textId="77777777" w:rsidTr="00A52902">
        <w:tc>
          <w:tcPr>
            <w:tcW w:w="10447" w:type="dxa"/>
            <w:tcBorders>
              <w:top w:val="nil"/>
              <w:left w:val="nil"/>
              <w:bottom w:val="nil"/>
              <w:right w:val="nil"/>
            </w:tcBorders>
            <w:shd w:val="clear" w:color="auto" w:fill="auto"/>
          </w:tcPr>
          <w:p w14:paraId="37126A2D" w14:textId="77777777" w:rsidR="00587235" w:rsidRPr="0078376D" w:rsidRDefault="00587235" w:rsidP="003C7305">
            <w:pPr>
              <w:pStyle w:val="Author"/>
              <w:jc w:val="both"/>
              <w:rPr>
                <w:b/>
                <w:sz w:val="18"/>
                <w:szCs w:val="18"/>
                <w:lang w:val="uk-UA"/>
              </w:rPr>
            </w:pPr>
            <w:r w:rsidRPr="0078376D">
              <w:rPr>
                <w:rFonts w:eastAsia="MS Mincho"/>
                <w:b/>
                <w:i/>
                <w:iCs/>
                <w:sz w:val="18"/>
                <w:szCs w:val="18"/>
                <w:lang w:val="uk-UA"/>
              </w:rPr>
              <w:t xml:space="preserve">Abstract. </w:t>
            </w:r>
            <w:r w:rsidRPr="0078376D">
              <w:rPr>
                <w:b/>
                <w:sz w:val="18"/>
                <w:szCs w:val="18"/>
                <w:lang w:val="uk-UA"/>
              </w:rPr>
              <w:t>This paper addresses the problem of item selection considering a set of constraining parameters. An analysis of classical solution search methods, particularly exhaustive search and simulated annealing, is presented. Based on the identified shortcomings of these approaches, the authors propose a hybrid algorithm that combines a greedy strategy, round-robin category processing, and adaptive scaling of weighting coefficients. The paper formalizes the algorithm and demonstrates its practical application in an automated system for selecting objects based on given conditions.</w:t>
            </w:r>
          </w:p>
          <w:p w14:paraId="58801DB5" w14:textId="77777777" w:rsidR="00587235" w:rsidRPr="0078376D" w:rsidRDefault="00587235" w:rsidP="003C7305">
            <w:pPr>
              <w:pStyle w:val="Author"/>
              <w:jc w:val="both"/>
              <w:rPr>
                <w:rFonts w:eastAsia="MS Mincho"/>
                <w:b/>
                <w:sz w:val="18"/>
                <w:szCs w:val="18"/>
                <w:lang w:val="uk-UA"/>
              </w:rPr>
            </w:pPr>
            <w:r w:rsidRPr="0078376D">
              <w:rPr>
                <w:rFonts w:eastAsia="MS Mincho"/>
                <w:b/>
                <w:i/>
                <w:sz w:val="18"/>
                <w:szCs w:val="18"/>
                <w:lang w:val="uk-UA"/>
              </w:rPr>
              <w:t>Keywords</w:t>
            </w:r>
            <w:r w:rsidRPr="0078376D">
              <w:rPr>
                <w:rFonts w:eastAsia="MS Mincho"/>
                <w:b/>
                <w:sz w:val="18"/>
                <w:szCs w:val="18"/>
                <w:lang w:val="uk-UA"/>
              </w:rPr>
              <w:t>: o</w:t>
            </w:r>
            <w:r w:rsidRPr="0078376D">
              <w:rPr>
                <w:rFonts w:eastAsia="MS Mincho"/>
                <w:b/>
                <w:i/>
                <w:sz w:val="18"/>
                <w:szCs w:val="18"/>
                <w:lang w:val="uk-UA"/>
              </w:rPr>
              <w:t>ptimization algorithms, hybrid algorithm, client-side development, development technologies and tools, Linux-based systems, mobile application.</w:t>
            </w:r>
          </w:p>
        </w:tc>
      </w:tr>
    </w:tbl>
    <w:p w14:paraId="32F35625" w14:textId="128EDD1B" w:rsidR="008A55B5" w:rsidRPr="0078376D" w:rsidRDefault="00D427CB" w:rsidP="009355FD">
      <w:pPr>
        <w:pStyle w:val="papertitle"/>
        <w:spacing w:before="360" w:after="0"/>
        <w:rPr>
          <w:rFonts w:eastAsia="MS Mincho"/>
          <w:lang w:val="uk-UA"/>
        </w:rPr>
        <w:sectPr w:rsidR="008A55B5" w:rsidRPr="0078376D" w:rsidSect="00E251DB">
          <w:pgSz w:w="11909" w:h="16834" w:code="9"/>
          <w:pgMar w:top="1077" w:right="731" w:bottom="1418" w:left="731" w:header="720" w:footer="720" w:gutter="0"/>
          <w:pgNumType w:start="1"/>
          <w:cols w:space="720"/>
          <w:docGrid w:linePitch="360"/>
        </w:sectPr>
      </w:pPr>
      <w:r w:rsidRPr="0078376D">
        <w:rPr>
          <w:rFonts w:eastAsia="MS Mincho"/>
          <w:b/>
          <w:bCs w:val="0"/>
          <w:i/>
          <w:iCs/>
          <w:lang w:val="uk-UA"/>
        </w:rPr>
        <w:t>Гібридний алгоритм підбору елементів з урахуванням обмежуючих параметрів та його застосування в підборі туристичного спорядження</w:t>
      </w:r>
    </w:p>
    <w:p w14:paraId="3C3C992A" w14:textId="7C0364B1" w:rsidR="008A55B5" w:rsidRPr="0078376D" w:rsidRDefault="00D427CB" w:rsidP="00182610">
      <w:pPr>
        <w:pStyle w:val="Author"/>
        <w:rPr>
          <w:rFonts w:eastAsia="MS Mincho"/>
          <w:lang w:val="uk-UA"/>
        </w:rPr>
      </w:pPr>
      <w:r w:rsidRPr="0078376D">
        <w:rPr>
          <w:rFonts w:eastAsia="MS Mincho"/>
          <w:lang w:val="uk-UA"/>
        </w:rPr>
        <w:t>Куцарський Михайло Євгенович</w:t>
      </w:r>
      <w:r w:rsidR="004F7CF1">
        <w:rPr>
          <w:rFonts w:eastAsia="MS Mincho"/>
          <w:lang w:val="uk-UA"/>
        </w:rPr>
        <w:t xml:space="preserve">, </w:t>
      </w:r>
      <w:r w:rsidR="004F7CF1" w:rsidRPr="0078376D">
        <w:rPr>
          <w:rFonts w:eastAsia="MS Mincho"/>
          <w:lang w:val="uk-UA"/>
        </w:rPr>
        <w:t>Хмелюк Марина</w:t>
      </w:r>
    </w:p>
    <w:p w14:paraId="7BCCC449" w14:textId="2002C8B6" w:rsidR="008A55B5" w:rsidRPr="0078376D" w:rsidRDefault="00D427CB" w:rsidP="00182610">
      <w:pPr>
        <w:pStyle w:val="Affiliation"/>
        <w:rPr>
          <w:rFonts w:eastAsia="MS Mincho"/>
          <w:lang w:val="uk-UA"/>
        </w:rPr>
      </w:pPr>
      <w:r w:rsidRPr="0078376D">
        <w:rPr>
          <w:rFonts w:eastAsia="MS Mincho"/>
          <w:lang w:val="uk-UA"/>
        </w:rPr>
        <w:t xml:space="preserve">КПI </w:t>
      </w:r>
      <w:proofErr w:type="spellStart"/>
      <w:r w:rsidRPr="0078376D">
        <w:rPr>
          <w:rFonts w:eastAsia="MS Mincho"/>
          <w:lang w:val="uk-UA"/>
        </w:rPr>
        <w:t>iм</w:t>
      </w:r>
      <w:proofErr w:type="spellEnd"/>
      <w:r w:rsidRPr="0078376D">
        <w:rPr>
          <w:rFonts w:eastAsia="MS Mincho"/>
          <w:lang w:val="uk-UA"/>
        </w:rPr>
        <w:t xml:space="preserve">. </w:t>
      </w:r>
      <w:proofErr w:type="spellStart"/>
      <w:r w:rsidRPr="0078376D">
        <w:rPr>
          <w:rFonts w:eastAsia="MS Mincho"/>
          <w:lang w:val="uk-UA"/>
        </w:rPr>
        <w:t>Iгоря</w:t>
      </w:r>
      <w:proofErr w:type="spellEnd"/>
      <w:r w:rsidRPr="0078376D">
        <w:rPr>
          <w:rFonts w:eastAsia="MS Mincho"/>
          <w:lang w:val="uk-UA"/>
        </w:rPr>
        <w:t xml:space="preserve"> </w:t>
      </w:r>
      <w:proofErr w:type="spellStart"/>
      <w:r w:rsidRPr="0078376D">
        <w:rPr>
          <w:rFonts w:eastAsia="MS Mincho"/>
          <w:lang w:val="uk-UA"/>
        </w:rPr>
        <w:t>Сiкорського</w:t>
      </w:r>
      <w:proofErr w:type="spellEnd"/>
    </w:p>
    <w:p w14:paraId="7993112A" w14:textId="7C340A96" w:rsidR="008A55B5" w:rsidRPr="0078376D" w:rsidRDefault="00D427CB" w:rsidP="00182610">
      <w:pPr>
        <w:pStyle w:val="Affiliation"/>
        <w:rPr>
          <w:rFonts w:eastAsia="MS Mincho"/>
          <w:lang w:val="uk-UA"/>
        </w:rPr>
      </w:pPr>
      <w:proofErr w:type="spellStart"/>
      <w:r w:rsidRPr="0078376D">
        <w:rPr>
          <w:rFonts w:eastAsia="MS Mincho"/>
          <w:lang w:val="uk-UA"/>
        </w:rPr>
        <w:t>м.Київ,Україна</w:t>
      </w:r>
      <w:proofErr w:type="spellEnd"/>
    </w:p>
    <w:p w14:paraId="1A0660C9" w14:textId="5972F651" w:rsidR="008A55B5" w:rsidRPr="0078376D" w:rsidRDefault="00D427CB" w:rsidP="00182610">
      <w:pPr>
        <w:pStyle w:val="Affiliation"/>
        <w:rPr>
          <w:rFonts w:eastAsia="MS Mincho"/>
          <w:lang w:val="uk-UA"/>
        </w:rPr>
      </w:pPr>
      <w:r w:rsidRPr="0078376D">
        <w:rPr>
          <w:rFonts w:eastAsia="MS Mincho"/>
          <w:lang w:val="uk-UA"/>
        </w:rPr>
        <w:t>kutsarskiyy@gmail.com</w:t>
      </w:r>
      <w:r w:rsidR="004F7CF1">
        <w:rPr>
          <w:rFonts w:eastAsia="MS Mincho"/>
          <w:lang w:val="uk-UA"/>
        </w:rPr>
        <w:t xml:space="preserve">, </w:t>
      </w:r>
      <w:r w:rsidR="004F7CF1" w:rsidRPr="0078376D">
        <w:rPr>
          <w:rFonts w:eastAsia="MS Mincho"/>
          <w:lang w:val="uk-UA"/>
        </w:rPr>
        <w:t>khmeliuk.maryna@lll.kpi.ua</w:t>
      </w:r>
    </w:p>
    <w:p w14:paraId="37DCDB7A" w14:textId="77777777" w:rsidR="008A55B5" w:rsidRPr="0078376D" w:rsidRDefault="008A55B5" w:rsidP="00A52902">
      <w:pPr>
        <w:pStyle w:val="Affiliation"/>
        <w:jc w:val="both"/>
        <w:rPr>
          <w:rFonts w:eastAsia="MS Mincho"/>
          <w:lang w:val="uk-UA"/>
        </w:rPr>
        <w:sectPr w:rsidR="008A55B5" w:rsidRPr="0078376D" w:rsidSect="00A52902">
          <w:type w:val="continuous"/>
          <w:pgSz w:w="11909" w:h="16834" w:code="9"/>
          <w:pgMar w:top="1077" w:right="731" w:bottom="2432" w:left="731" w:header="720" w:footer="720" w:gutter="0"/>
          <w:cols w:space="720" w:equalWidth="0">
            <w:col w:w="10446" w:space="720"/>
          </w:cols>
          <w:docGrid w:linePitch="360"/>
        </w:sectPr>
      </w:pPr>
    </w:p>
    <w:p w14:paraId="2EDCBA4D" w14:textId="77777777" w:rsidR="008A55B5" w:rsidRPr="0078376D" w:rsidRDefault="008A55B5" w:rsidP="00182610">
      <w:pPr>
        <w:rPr>
          <w:rFonts w:eastAsia="MS Mincho"/>
          <w:lang w:val="uk-UA"/>
        </w:rPr>
        <w:sectPr w:rsidR="008A55B5" w:rsidRPr="0078376D" w:rsidSect="006C4648">
          <w:type w:val="continuous"/>
          <w:pgSz w:w="11909" w:h="16834" w:code="9"/>
          <w:pgMar w:top="1080" w:right="734" w:bottom="2434" w:left="734" w:header="720" w:footer="720" w:gutter="0"/>
          <w:cols w:space="720"/>
          <w:docGrid w:linePitch="360"/>
        </w:sectPr>
      </w:pPr>
    </w:p>
    <w:p w14:paraId="64E3F3C9" w14:textId="0E4D8B3C" w:rsidR="008A55B5" w:rsidRPr="0078376D" w:rsidRDefault="00123D6D" w:rsidP="00182610">
      <w:pPr>
        <w:pStyle w:val="Abstract"/>
        <w:ind w:firstLine="284"/>
        <w:rPr>
          <w:rFonts w:eastAsia="MS Mincho"/>
          <w:lang w:val="uk-UA"/>
        </w:rPr>
      </w:pPr>
      <w:r w:rsidRPr="0078376D">
        <w:rPr>
          <w:rFonts w:eastAsia="MS Mincho"/>
          <w:i/>
          <w:iCs/>
          <w:lang w:val="uk-UA"/>
        </w:rPr>
        <w:t>Анотаці</w:t>
      </w:r>
      <w:r w:rsidR="0056310A" w:rsidRPr="0078376D">
        <w:rPr>
          <w:rFonts w:eastAsia="MS Mincho"/>
          <w:i/>
          <w:iCs/>
          <w:lang w:val="uk-UA"/>
        </w:rPr>
        <w:t>я.</w:t>
      </w:r>
      <w:r w:rsidR="00C602B4" w:rsidRPr="0078376D">
        <w:rPr>
          <w:rFonts w:eastAsia="MS Mincho"/>
          <w:i/>
          <w:iCs/>
          <w:lang w:val="uk-UA"/>
        </w:rPr>
        <w:t xml:space="preserve"> </w:t>
      </w:r>
      <w:r w:rsidR="00E41A4F" w:rsidRPr="0078376D">
        <w:rPr>
          <w:lang w:val="uk-UA"/>
        </w:rPr>
        <w:t xml:space="preserve">У тезах доповіді розглянуто задачу підбору елементів з урахуванням множини обмежуючих параметрів. Було проведено аналіз класичних методів пошуку рішень, зокрема повного перебору та імітації відпалу. На основі виявлених недоліків цих підходів авторами запропоновано гібридний алгоритм, що поєднує жадібну стратегію, категоріальну обробку типу </w:t>
      </w:r>
      <w:proofErr w:type="spellStart"/>
      <w:r w:rsidR="00E41A4F" w:rsidRPr="0078376D">
        <w:rPr>
          <w:lang w:val="uk-UA"/>
        </w:rPr>
        <w:t>round-robin</w:t>
      </w:r>
      <w:proofErr w:type="spellEnd"/>
      <w:r w:rsidR="00E41A4F" w:rsidRPr="0078376D">
        <w:rPr>
          <w:lang w:val="uk-UA"/>
        </w:rPr>
        <w:t xml:space="preserve"> та адаптивне масштабування вагових коефіцієнтів. У роботі наведено формалізацію алгоритму та продемонстровано його практичне застосування у системі автоматизованого підбору об’єктів за заданими умовами.</w:t>
      </w:r>
      <w:r w:rsidR="004E205E" w:rsidRPr="0078376D">
        <w:rPr>
          <w:lang w:val="uk-UA"/>
        </w:rPr>
        <w:t xml:space="preserve">   </w:t>
      </w:r>
    </w:p>
    <w:p w14:paraId="180C61BB" w14:textId="54D41295" w:rsidR="007B349C" w:rsidRPr="0078376D" w:rsidRDefault="007B349C" w:rsidP="007B349C">
      <w:pPr>
        <w:pStyle w:val="1"/>
        <w:spacing w:before="120" w:after="0"/>
        <w:jc w:val="both"/>
        <w:rPr>
          <w:rFonts w:ascii="Times New Roman" w:eastAsia="MS Mincho" w:hAnsi="Times New Roman"/>
          <w:i/>
          <w:iCs/>
          <w:noProof/>
          <w:kern w:val="0"/>
          <w:sz w:val="18"/>
          <w:szCs w:val="18"/>
          <w:lang w:val="uk-UA" w:eastAsia="en-US"/>
        </w:rPr>
      </w:pPr>
      <w:r w:rsidRPr="0078376D">
        <w:rPr>
          <w:rFonts w:ascii="Times New Roman" w:eastAsia="MS Mincho" w:hAnsi="Times New Roman"/>
          <w:i/>
          <w:iCs/>
          <w:noProof/>
          <w:kern w:val="0"/>
          <w:sz w:val="18"/>
          <w:szCs w:val="18"/>
          <w:lang w:val="uk-UA" w:eastAsia="en-US"/>
        </w:rPr>
        <w:t xml:space="preserve">Ключові слова: </w:t>
      </w:r>
      <w:r w:rsidR="00E41A4F" w:rsidRPr="0078376D">
        <w:rPr>
          <w:rFonts w:ascii="Times New Roman" w:eastAsia="MS Mincho" w:hAnsi="Times New Roman"/>
          <w:i/>
          <w:iCs/>
          <w:noProof/>
          <w:kern w:val="0"/>
          <w:sz w:val="18"/>
          <w:szCs w:val="18"/>
          <w:lang w:val="uk-UA" w:eastAsia="en-US"/>
        </w:rPr>
        <w:t>оптимізації, гібридний алгоритм, клієнтська розробка, технології та засоби розробки, Linux-подібні системи, мобільний застосунок</w:t>
      </w:r>
      <w:r w:rsidRPr="0078376D">
        <w:rPr>
          <w:rFonts w:ascii="Times New Roman" w:eastAsia="MS Mincho" w:hAnsi="Times New Roman"/>
          <w:i/>
          <w:iCs/>
          <w:noProof/>
          <w:kern w:val="0"/>
          <w:sz w:val="18"/>
          <w:szCs w:val="18"/>
          <w:lang w:val="uk-UA" w:eastAsia="en-US"/>
        </w:rPr>
        <w:t>.</w:t>
      </w:r>
    </w:p>
    <w:p w14:paraId="2E0DF224" w14:textId="77777777" w:rsidR="00211EE1" w:rsidRPr="0078376D" w:rsidRDefault="00211EE1" w:rsidP="00211EE1">
      <w:pPr>
        <w:keepNext/>
        <w:keepLines/>
        <w:tabs>
          <w:tab w:val="left" w:pos="216"/>
        </w:tabs>
        <w:spacing w:before="120"/>
        <w:outlineLvl w:val="0"/>
        <w:rPr>
          <w:rFonts w:eastAsia="MS Mincho"/>
          <w:bCs/>
          <w:smallCaps/>
          <w:kern w:val="32"/>
          <w:lang w:val="uk-UA" w:eastAsia="x-none"/>
        </w:rPr>
      </w:pPr>
      <w:r w:rsidRPr="0078376D">
        <w:rPr>
          <w:rFonts w:eastAsia="MS Mincho"/>
          <w:bCs/>
          <w:smallCaps/>
          <w:kern w:val="32"/>
          <w:lang w:val="uk-UA" w:eastAsia="x-none"/>
        </w:rPr>
        <w:t>Вступ</w:t>
      </w:r>
    </w:p>
    <w:p w14:paraId="594BF1C9" w14:textId="7C8D9743" w:rsidR="0078376D" w:rsidRPr="0078376D" w:rsidRDefault="0078376D" w:rsidP="008241B5">
      <w:pPr>
        <w:pStyle w:val="a3"/>
        <w:spacing w:after="0"/>
        <w:ind w:firstLine="289"/>
        <w:rPr>
          <w:lang w:val="uk-UA"/>
        </w:rPr>
      </w:pPr>
      <w:r w:rsidRPr="0078376D">
        <w:rPr>
          <w:lang w:val="uk-UA"/>
        </w:rPr>
        <w:t xml:space="preserve">Задачі вибору оптимальної підмножини об'єктів із наявного набору, що задовольняє низці обмежуючих умов, є </w:t>
      </w:r>
      <w:r w:rsidRPr="0078376D">
        <w:rPr>
          <w:lang w:val="uk-UA"/>
        </w:rPr>
        <w:t xml:space="preserve">поширеними в різних прикладних галузях: логістиці, плануванні ресурсів, комплектуванні обладнання, організації подорожей тощо. Вони належать до класу задач комбінаторної оптимізації та характеризуються високою складністю в умовах багатофакторного впливу — вагових, кількісних, функціональних, контекстних або часових обмежень. При цьому класичні методи, зокрема динамічне програмування або повний перебір, стають малоефективними при розширенні простору рішень або змінності параметрів. </w:t>
      </w:r>
    </w:p>
    <w:p w14:paraId="51878569" w14:textId="77777777" w:rsidR="0078376D" w:rsidRPr="0078376D" w:rsidRDefault="0078376D" w:rsidP="008241B5">
      <w:pPr>
        <w:pStyle w:val="a3"/>
        <w:spacing w:after="0"/>
        <w:rPr>
          <w:lang w:val="uk-UA"/>
        </w:rPr>
      </w:pPr>
      <w:r w:rsidRPr="0078376D">
        <w:rPr>
          <w:lang w:val="uk-UA"/>
        </w:rPr>
        <w:t xml:space="preserve">Актуальність задач даного типу зумовлює потребу в розробці нових евристичних і гібридних підходів, які дозволяють досягати балансу між обчислювальною складністю та якістю результату. У даній роботі запропоновано реалізацію гібридного алгоритму, що поєднує жадібну стратегію із категоріальним розподілом і динамічним масштабуванням коефіцієнтів </w:t>
      </w:r>
      <w:proofErr w:type="spellStart"/>
      <w:r w:rsidRPr="0078376D">
        <w:rPr>
          <w:lang w:val="uk-UA"/>
        </w:rPr>
        <w:t>релевантності</w:t>
      </w:r>
      <w:proofErr w:type="spellEnd"/>
      <w:r w:rsidRPr="0078376D">
        <w:rPr>
          <w:lang w:val="uk-UA"/>
        </w:rPr>
        <w:t xml:space="preserve"> на основі вхідних параметрів. Такий підхід дозволяє ефективно адаптуватися до </w:t>
      </w:r>
      <w:r w:rsidRPr="0078376D">
        <w:rPr>
          <w:lang w:val="uk-UA"/>
        </w:rPr>
        <w:lastRenderedPageBreak/>
        <w:t>змінних умов і формувати оптимізовану вибірку елементів в умовах численних обмежень.</w:t>
      </w:r>
    </w:p>
    <w:p w14:paraId="255FF68D" w14:textId="5715DB5E" w:rsidR="00C32992" w:rsidRPr="0078376D" w:rsidRDefault="0078376D" w:rsidP="008241B5">
      <w:pPr>
        <w:pStyle w:val="a3"/>
        <w:spacing w:after="0" w:line="240" w:lineRule="auto"/>
        <w:rPr>
          <w:lang w:val="uk-UA"/>
        </w:rPr>
      </w:pPr>
      <w:r w:rsidRPr="0078376D">
        <w:rPr>
          <w:lang w:val="uk-UA"/>
        </w:rPr>
        <w:t>Метою дослідження є побудова алгоритмічного рішення, яке може бути застосоване в різноманітних прикладних контекстах, де потрібно автоматизовано обрати релевантні об'єкти з урахуванням пріоритетів, обмежень і багатовимірного простору рішень.</w:t>
      </w:r>
      <w:r w:rsidR="00C32992" w:rsidRPr="0078376D">
        <w:rPr>
          <w:lang w:val="uk-UA"/>
        </w:rPr>
        <w:t xml:space="preserve"> </w:t>
      </w:r>
    </w:p>
    <w:p w14:paraId="37AEC563" w14:textId="5E31081C" w:rsidR="008A55B5" w:rsidRPr="0078376D" w:rsidRDefault="0078376D" w:rsidP="00121F6A">
      <w:pPr>
        <w:pStyle w:val="1"/>
        <w:spacing w:before="120" w:after="0"/>
        <w:rPr>
          <w:rFonts w:ascii="Times New Roman" w:eastAsia="MS Mincho" w:hAnsi="Times New Roman"/>
          <w:b w:val="0"/>
          <w:smallCaps/>
          <w:sz w:val="20"/>
          <w:szCs w:val="20"/>
          <w:lang w:val="uk-UA"/>
        </w:rPr>
      </w:pPr>
      <w:r w:rsidRPr="0078376D">
        <w:rPr>
          <w:rFonts w:ascii="Times New Roman" w:eastAsia="MS Mincho" w:hAnsi="Times New Roman"/>
          <w:b w:val="0"/>
          <w:smallCaps/>
          <w:sz w:val="20"/>
          <w:szCs w:val="20"/>
          <w:lang w:val="uk-UA"/>
        </w:rPr>
        <w:t>Пошук рішення</w:t>
      </w:r>
    </w:p>
    <w:p w14:paraId="2435DC49" w14:textId="011E7CA5" w:rsidR="001D00DC" w:rsidRDefault="001D00DC" w:rsidP="001D00DC">
      <w:pPr>
        <w:pStyle w:val="a3"/>
        <w:spacing w:after="0"/>
        <w:ind w:firstLine="284"/>
        <w:rPr>
          <w:color w:val="000000"/>
          <w:lang w:val="uk-UA"/>
        </w:rPr>
      </w:pPr>
      <w:r w:rsidRPr="001D00DC">
        <w:rPr>
          <w:color w:val="000000"/>
          <w:lang w:val="uk-UA"/>
        </w:rPr>
        <w:t>Підбір елементів із множини кандидатів з урахуванням заданих обмежень є NP-складною задачею. У випадку обмеження на загальну вагу, цінність або інші метрики, задача редукується до модифікованої форми задачі про рюкзак (</w:t>
      </w:r>
      <w:proofErr w:type="spellStart"/>
      <w:r w:rsidRPr="001D00DC">
        <w:rPr>
          <w:color w:val="000000"/>
          <w:lang w:val="uk-UA"/>
        </w:rPr>
        <w:t>Knapsack</w:t>
      </w:r>
      <w:proofErr w:type="spellEnd"/>
      <w:r w:rsidRPr="001D00DC">
        <w:rPr>
          <w:color w:val="000000"/>
          <w:lang w:val="uk-UA"/>
        </w:rPr>
        <w:t xml:space="preserve"> </w:t>
      </w:r>
      <w:proofErr w:type="spellStart"/>
      <w:r w:rsidRPr="001D00DC">
        <w:rPr>
          <w:color w:val="000000"/>
          <w:lang w:val="uk-UA"/>
        </w:rPr>
        <w:t>Problem</w:t>
      </w:r>
      <w:proofErr w:type="spellEnd"/>
      <w:r w:rsidRPr="001D00DC">
        <w:rPr>
          <w:color w:val="000000"/>
          <w:lang w:val="uk-UA"/>
        </w:rPr>
        <w:t>), яка не має відомого поліноміального алгоритму для точного розв’язання. Тому у практичних застосуваннях активно використовуються евристичні або гібридні підходи.</w:t>
      </w:r>
    </w:p>
    <w:p w14:paraId="4150B383" w14:textId="1CFF603D" w:rsidR="001D00DC" w:rsidRDefault="001D00DC" w:rsidP="001D00DC">
      <w:pPr>
        <w:pStyle w:val="a3"/>
        <w:spacing w:after="0"/>
        <w:ind w:firstLine="284"/>
        <w:rPr>
          <w:color w:val="000000"/>
          <w:lang w:val="uk-UA"/>
        </w:rPr>
      </w:pPr>
      <w:r w:rsidRPr="001D00DC">
        <w:rPr>
          <w:color w:val="000000"/>
          <w:lang w:val="uk-UA"/>
        </w:rPr>
        <w:t>Повний перебір (</w:t>
      </w:r>
      <w:proofErr w:type="spellStart"/>
      <w:r w:rsidRPr="001D00DC">
        <w:rPr>
          <w:color w:val="000000"/>
          <w:lang w:val="uk-UA"/>
        </w:rPr>
        <w:t>Brute</w:t>
      </w:r>
      <w:proofErr w:type="spellEnd"/>
      <w:r w:rsidRPr="001D00DC">
        <w:rPr>
          <w:color w:val="000000"/>
          <w:lang w:val="uk-UA"/>
        </w:rPr>
        <w:t xml:space="preserve"> </w:t>
      </w:r>
      <w:proofErr w:type="spellStart"/>
      <w:r w:rsidRPr="001D00DC">
        <w:rPr>
          <w:color w:val="000000"/>
          <w:lang w:val="uk-UA"/>
        </w:rPr>
        <w:t>Force</w:t>
      </w:r>
      <w:proofErr w:type="spellEnd"/>
      <w:r w:rsidRPr="001D00DC">
        <w:rPr>
          <w:color w:val="000000"/>
          <w:lang w:val="uk-UA"/>
        </w:rPr>
        <w:t>)</w:t>
      </w:r>
    </w:p>
    <w:p w14:paraId="258A7C2D" w14:textId="6B02FF31" w:rsidR="00110092" w:rsidRPr="00110092" w:rsidRDefault="00110092" w:rsidP="00110092">
      <w:pPr>
        <w:pStyle w:val="a3"/>
        <w:spacing w:after="0"/>
        <w:ind w:firstLine="284"/>
        <w:rPr>
          <w:color w:val="000000"/>
          <w:lang w:val="uk-UA"/>
        </w:rPr>
      </w:pPr>
      <w:r w:rsidRPr="00110092">
        <w:rPr>
          <w:color w:val="000000"/>
          <w:lang w:val="uk-UA"/>
        </w:rPr>
        <w:t xml:space="preserve">Метод повного перебору полягає в генерації усіх можливих підмножин елементів і перевірці кожної з них на відповідність обмеженням. При цьому значення цільової функції (наприклад, загальна </w:t>
      </w:r>
      <w:proofErr w:type="spellStart"/>
      <w:r w:rsidRPr="00110092">
        <w:rPr>
          <w:color w:val="000000"/>
          <w:lang w:val="uk-UA"/>
        </w:rPr>
        <w:t>релевантність</w:t>
      </w:r>
      <w:proofErr w:type="spellEnd"/>
      <w:r w:rsidRPr="00110092">
        <w:rPr>
          <w:color w:val="000000"/>
          <w:lang w:val="uk-UA"/>
        </w:rPr>
        <w:t xml:space="preserve"> або сумарна користь) розраховується для кожного варіанту, після чого обирається найкращий</w:t>
      </w:r>
      <w:r w:rsidRPr="00110092">
        <w:rPr>
          <w:color w:val="000000"/>
          <w:lang w:val="ru-RU"/>
        </w:rPr>
        <w:t xml:space="preserve"> [</w:t>
      </w:r>
      <w:r w:rsidR="00FC6AF2">
        <w:rPr>
          <w:color w:val="000000"/>
          <w:lang w:val="ru-RU"/>
        </w:rPr>
        <w:t>1</w:t>
      </w:r>
      <w:r w:rsidRPr="00110092">
        <w:rPr>
          <w:color w:val="000000"/>
          <w:lang w:val="ru-RU"/>
        </w:rPr>
        <w:t>]</w:t>
      </w:r>
      <w:r w:rsidRPr="00110092">
        <w:rPr>
          <w:color w:val="000000"/>
          <w:lang w:val="uk-UA"/>
        </w:rPr>
        <w:t>.</w:t>
      </w:r>
    </w:p>
    <w:p w14:paraId="4CCA8BD6" w14:textId="75CC5A5E" w:rsidR="00110092" w:rsidRPr="00110092" w:rsidRDefault="00110092" w:rsidP="00110092">
      <w:pPr>
        <w:pStyle w:val="a3"/>
        <w:spacing w:after="0"/>
        <w:ind w:firstLine="284"/>
        <w:rPr>
          <w:color w:val="000000"/>
          <w:lang w:val="uk-UA"/>
        </w:rPr>
      </w:pPr>
      <w:r w:rsidRPr="00110092">
        <w:rPr>
          <w:color w:val="000000"/>
          <w:lang w:val="uk-UA"/>
        </w:rPr>
        <w:t xml:space="preserve">Нехай маємо множину з </w:t>
      </w:r>
      <m:oMath>
        <m:r>
          <w:rPr>
            <w:rFonts w:ascii="Cambria Math" w:hAnsi="Cambria Math"/>
            <w:color w:val="000000"/>
            <w:lang w:val="uk-UA"/>
          </w:rPr>
          <m:t>n</m:t>
        </m:r>
      </m:oMath>
      <w:r w:rsidRPr="00110092">
        <w:rPr>
          <w:color w:val="000000"/>
          <w:lang w:val="uk-UA"/>
        </w:rPr>
        <w:t xml:space="preserve"> елементів, кожен з яких характеризується цінністю </w:t>
      </w:r>
      <m:oMath>
        <m:sSub>
          <m:sSubPr>
            <m:ctrlPr>
              <w:rPr>
                <w:rFonts w:ascii="Cambria Math" w:hAnsi="Cambria Math"/>
                <w:i/>
                <w:color w:val="000000"/>
                <w:lang w:val="uk-UA"/>
              </w:rPr>
            </m:ctrlPr>
          </m:sSubPr>
          <m:e>
            <m:r>
              <w:rPr>
                <w:rFonts w:ascii="Cambria Math" w:hAnsi="Cambria Math"/>
                <w:color w:val="000000"/>
                <w:lang w:val="en-US"/>
              </w:rPr>
              <m:t>V</m:t>
            </m:r>
          </m:e>
          <m:sub>
            <m:r>
              <w:rPr>
                <w:rFonts w:ascii="Cambria Math" w:hAnsi="Cambria Math"/>
                <w:color w:val="000000"/>
                <w:lang w:val="uk-UA"/>
              </w:rPr>
              <m:t>i</m:t>
            </m:r>
          </m:sub>
        </m:sSub>
      </m:oMath>
      <w:r w:rsidRPr="00110092">
        <w:rPr>
          <w:color w:val="000000"/>
          <w:lang w:val="uk-UA"/>
        </w:rPr>
        <w:t xml:space="preserve"> та</w:t>
      </w:r>
      <w:r w:rsidRPr="00110092">
        <w:rPr>
          <w:color w:val="000000"/>
          <w:lang w:val="ru-RU"/>
        </w:rPr>
        <w:t xml:space="preserve"> </w:t>
      </w:r>
      <w:r w:rsidRPr="00110092">
        <w:rPr>
          <w:color w:val="000000"/>
          <w:lang w:val="uk-UA"/>
        </w:rPr>
        <w:t>вагою</w:t>
      </w:r>
      <w:r w:rsidRPr="00110092">
        <w:rPr>
          <w:color w:val="000000"/>
          <w:lang w:val="ru-RU"/>
        </w:rPr>
        <w:t xml:space="preserve"> </w:t>
      </w:r>
      <m:oMath>
        <m:sSub>
          <m:sSubPr>
            <m:ctrlPr>
              <w:rPr>
                <w:rFonts w:ascii="Cambria Math" w:hAnsi="Cambria Math"/>
                <w:i/>
                <w:color w:val="000000"/>
                <w:lang w:val="en-US"/>
              </w:rPr>
            </m:ctrlPr>
          </m:sSubPr>
          <m:e>
            <m:r>
              <w:rPr>
                <w:rFonts w:ascii="Cambria Math" w:hAnsi="Cambria Math"/>
                <w:color w:val="000000"/>
                <w:lang w:val="en-US"/>
              </w:rPr>
              <m:t>W</m:t>
            </m:r>
          </m:e>
          <m:sub>
            <m:r>
              <w:rPr>
                <w:rFonts w:ascii="Cambria Math" w:hAnsi="Cambria Math"/>
                <w:color w:val="000000"/>
                <w:lang w:val="en-US"/>
              </w:rPr>
              <m:t>i</m:t>
            </m:r>
          </m:sub>
        </m:sSub>
      </m:oMath>
      <w:r w:rsidRPr="00110092">
        <w:rPr>
          <w:color w:val="000000"/>
          <w:lang w:val="uk-UA"/>
        </w:rPr>
        <w:t>. Обмеженням є максимальна допустима вага</w:t>
      </w:r>
      <w:r w:rsidRPr="00110092">
        <w:rPr>
          <w:color w:val="000000"/>
          <w:lang w:val="ru-RU"/>
        </w:rPr>
        <w:t xml:space="preserve"> </w:t>
      </w:r>
      <m:oMath>
        <m:sSub>
          <m:sSubPr>
            <m:ctrlPr>
              <w:rPr>
                <w:rFonts w:ascii="Cambria Math" w:hAnsi="Cambria Math"/>
                <w:i/>
                <w:color w:val="000000"/>
                <w:lang w:val="en-US"/>
              </w:rPr>
            </m:ctrlPr>
          </m:sSubPr>
          <m:e>
            <m:r>
              <w:rPr>
                <w:rFonts w:ascii="Cambria Math" w:hAnsi="Cambria Math"/>
                <w:color w:val="000000"/>
                <w:lang w:val="en-US"/>
              </w:rPr>
              <m:t>W</m:t>
            </m:r>
          </m:e>
          <m:sub>
            <m:r>
              <w:rPr>
                <w:rFonts w:ascii="Cambria Math" w:hAnsi="Cambria Math"/>
                <w:color w:val="000000"/>
                <w:lang w:val="en-US"/>
              </w:rPr>
              <m:t>max</m:t>
            </m:r>
          </m:sub>
        </m:sSub>
      </m:oMath>
      <w:r w:rsidRPr="00110092">
        <w:rPr>
          <w:color w:val="000000"/>
          <w:lang w:val="uk-UA"/>
        </w:rPr>
        <w:t xml:space="preserve">. Тоді простір рішень становить </w:t>
      </w:r>
      <m:oMath>
        <m:sSup>
          <m:sSupPr>
            <m:ctrlPr>
              <w:rPr>
                <w:rFonts w:ascii="Cambria Math" w:hAnsi="Cambria Math"/>
                <w:i/>
                <w:color w:val="000000"/>
                <w:lang w:val="uk-UA"/>
              </w:rPr>
            </m:ctrlPr>
          </m:sSupPr>
          <m:e>
            <m:r>
              <w:rPr>
                <w:rFonts w:ascii="Cambria Math" w:hAnsi="Cambria Math"/>
                <w:color w:val="000000"/>
                <w:lang w:val="uk-UA"/>
              </w:rPr>
              <m:t>2</m:t>
            </m:r>
          </m:e>
          <m:sup>
            <m:r>
              <w:rPr>
                <w:rFonts w:ascii="Cambria Math" w:hAnsi="Cambria Math"/>
                <w:color w:val="000000"/>
                <w:lang w:val="uk-UA"/>
              </w:rPr>
              <m:t>n</m:t>
            </m:r>
          </m:sup>
        </m:sSup>
      </m:oMath>
      <w:r w:rsidRPr="00110092">
        <w:rPr>
          <w:color w:val="000000"/>
          <w:lang w:val="uk-UA"/>
        </w:rPr>
        <w:t>, що робить метод непри</w:t>
      </w:r>
      <w:proofErr w:type="spellStart"/>
      <w:r w:rsidRPr="00110092">
        <w:rPr>
          <w:color w:val="000000"/>
          <w:lang w:val="uk-UA"/>
        </w:rPr>
        <w:t>датним</w:t>
      </w:r>
      <w:proofErr w:type="spellEnd"/>
      <w:r w:rsidRPr="00110092">
        <w:rPr>
          <w:color w:val="000000"/>
          <w:lang w:val="uk-UA"/>
        </w:rPr>
        <w:t xml:space="preserve"> при великих значеннях </w:t>
      </w:r>
      <m:oMath>
        <m:r>
          <w:rPr>
            <w:rFonts w:ascii="Cambria Math" w:hAnsi="Cambria Math"/>
            <w:color w:val="000000"/>
            <w:lang w:val="uk-UA"/>
          </w:rPr>
          <m:t>n</m:t>
        </m:r>
      </m:oMath>
      <w:r w:rsidRPr="00110092">
        <w:rPr>
          <w:color w:val="000000"/>
          <w:lang w:val="ru-RU"/>
        </w:rPr>
        <w:t xml:space="preserve"> </w:t>
      </w:r>
      <w:r w:rsidRPr="00110092">
        <w:rPr>
          <w:color w:val="000000"/>
          <w:lang w:val="uk-UA"/>
        </w:rPr>
        <w:t xml:space="preserve">через </w:t>
      </w:r>
      <w:proofErr w:type="spellStart"/>
      <w:r w:rsidRPr="00110092">
        <w:rPr>
          <w:color w:val="000000"/>
          <w:lang w:val="uk-UA"/>
        </w:rPr>
        <w:t>експоненційне</w:t>
      </w:r>
      <w:proofErr w:type="spellEnd"/>
      <w:r w:rsidRPr="00110092">
        <w:rPr>
          <w:color w:val="000000"/>
          <w:lang w:val="uk-UA"/>
        </w:rPr>
        <w:t xml:space="preserve"> зростання обчислювальної складності.</w:t>
      </w:r>
    </w:p>
    <w:p w14:paraId="11636125" w14:textId="66CFA9AC" w:rsidR="00110092" w:rsidRDefault="00110092" w:rsidP="00110092">
      <w:pPr>
        <w:pStyle w:val="a3"/>
        <w:spacing w:after="0"/>
        <w:ind w:firstLine="284"/>
        <w:rPr>
          <w:color w:val="000000"/>
          <w:lang w:val="uk-UA"/>
        </w:rPr>
      </w:pPr>
      <w:r w:rsidRPr="00110092">
        <w:rPr>
          <w:color w:val="000000"/>
          <w:lang w:val="uk-UA"/>
        </w:rPr>
        <w:t xml:space="preserve">Головною перевагою цього методу є гарантія знаходження </w:t>
      </w:r>
      <w:proofErr w:type="spellStart"/>
      <w:r w:rsidRPr="00110092">
        <w:rPr>
          <w:color w:val="000000"/>
          <w:lang w:val="uk-UA"/>
        </w:rPr>
        <w:t>глобально</w:t>
      </w:r>
      <w:proofErr w:type="spellEnd"/>
      <w:r w:rsidRPr="00110092">
        <w:rPr>
          <w:color w:val="000000"/>
          <w:lang w:val="uk-UA"/>
        </w:rPr>
        <w:t xml:space="preserve"> оптимального розв’язку — жоден варіант не буде втрачений або проігнорований. Проте така точність досягається надзвичайно високою ціною в обчислювальному сенсі. Метод повного перебору швидко стає непридатним при зростанні розмірності задачі, навіть якщо кількість можливих елементів не є великою. Це обмежує сферу застосування підходу винятково демонстраційними або аналітичними сценаріями на малих даних.</w:t>
      </w:r>
    </w:p>
    <w:p w14:paraId="2C927819" w14:textId="77777777" w:rsidR="00110092" w:rsidRPr="00110092" w:rsidRDefault="00110092" w:rsidP="00110092">
      <w:pPr>
        <w:pStyle w:val="a3"/>
        <w:spacing w:after="0"/>
        <w:ind w:firstLine="284"/>
        <w:rPr>
          <w:color w:val="000000"/>
          <w:lang w:val="uk-UA"/>
        </w:rPr>
      </w:pPr>
      <w:r w:rsidRPr="00110092">
        <w:rPr>
          <w:color w:val="000000"/>
          <w:lang w:val="uk-UA"/>
        </w:rPr>
        <w:t>Імітація відпалу (</w:t>
      </w:r>
      <w:proofErr w:type="spellStart"/>
      <w:r w:rsidRPr="00110092">
        <w:rPr>
          <w:color w:val="000000"/>
          <w:lang w:val="uk-UA"/>
        </w:rPr>
        <w:t>Simulated</w:t>
      </w:r>
      <w:proofErr w:type="spellEnd"/>
      <w:r w:rsidRPr="00110092">
        <w:rPr>
          <w:color w:val="000000"/>
          <w:lang w:val="uk-UA"/>
        </w:rPr>
        <w:t xml:space="preserve"> </w:t>
      </w:r>
      <w:proofErr w:type="spellStart"/>
      <w:r w:rsidRPr="00110092">
        <w:rPr>
          <w:color w:val="000000"/>
          <w:lang w:val="uk-UA"/>
        </w:rPr>
        <w:t>Annealing</w:t>
      </w:r>
      <w:proofErr w:type="spellEnd"/>
      <w:r w:rsidRPr="00110092">
        <w:rPr>
          <w:color w:val="000000"/>
          <w:lang w:val="uk-UA"/>
        </w:rPr>
        <w:t>)</w:t>
      </w:r>
    </w:p>
    <w:p w14:paraId="0A161EA4" w14:textId="6F038657" w:rsidR="00110092" w:rsidRPr="00110092" w:rsidRDefault="00110092" w:rsidP="00110092">
      <w:pPr>
        <w:pStyle w:val="a3"/>
        <w:spacing w:after="0"/>
        <w:ind w:firstLine="284"/>
        <w:rPr>
          <w:color w:val="000000"/>
          <w:lang w:val="uk-UA"/>
        </w:rPr>
      </w:pPr>
      <w:r w:rsidRPr="00110092">
        <w:rPr>
          <w:color w:val="000000"/>
          <w:lang w:val="uk-UA"/>
        </w:rPr>
        <w:t>Алгоритм імітації відпалу імітує процес охолодження металу, поступово переходячи до мінімуму функції енергії (або, в нашому випадку, функції невідповідності)[</w:t>
      </w:r>
      <w:r w:rsidR="00FC6AF2">
        <w:rPr>
          <w:color w:val="000000"/>
          <w:lang w:val="uk-UA"/>
        </w:rPr>
        <w:t>2</w:t>
      </w:r>
      <w:r w:rsidRPr="00110092">
        <w:rPr>
          <w:color w:val="000000"/>
          <w:lang w:val="uk-UA"/>
        </w:rPr>
        <w:t>]. Він починається з довільного рішення та на кожному кроці з певною ймовірністю приймає гірші розв’язки, що дозволяє уникати локальних мінімумів.</w:t>
      </w:r>
    </w:p>
    <w:p w14:paraId="0DA23EF7" w14:textId="56BF769A" w:rsidR="00110092" w:rsidRPr="00110092" w:rsidRDefault="00110092" w:rsidP="00B60958">
      <w:pPr>
        <w:pStyle w:val="a3"/>
        <w:spacing w:after="0"/>
        <w:ind w:firstLine="284"/>
        <w:rPr>
          <w:color w:val="000000"/>
          <w:lang w:val="uk-UA"/>
        </w:rPr>
      </w:pPr>
      <w:r w:rsidRPr="00110092">
        <w:rPr>
          <w:color w:val="000000"/>
          <w:lang w:val="uk-UA"/>
        </w:rPr>
        <w:t xml:space="preserve">Пошук керується температурною функцією </w:t>
      </w:r>
      <m:oMath>
        <m:r>
          <w:rPr>
            <w:rFonts w:ascii="Cambria Math" w:hAnsi="Cambria Math"/>
            <w:color w:val="000000"/>
            <w:lang w:val="uk-UA"/>
          </w:rPr>
          <m:t>T(t)</m:t>
        </m:r>
      </m:oMath>
      <w:r w:rsidRPr="00110092">
        <w:rPr>
          <w:color w:val="000000"/>
          <w:lang w:val="uk-UA"/>
        </w:rPr>
        <w:t>, яка зменшується з часом, та ймовірністю переходу до нового стану:</w:t>
      </w:r>
    </w:p>
    <w:p w14:paraId="245644DA" w14:textId="1E78935E" w:rsidR="00110092" w:rsidRPr="00110092" w:rsidRDefault="00110092" w:rsidP="00B60958">
      <w:pPr>
        <w:pStyle w:val="a3"/>
        <w:spacing w:after="0"/>
        <w:ind w:firstLine="284"/>
        <w:rPr>
          <w:i/>
          <w:color w:val="000000"/>
          <w:lang w:val="uk-UA"/>
        </w:rPr>
      </w:pPr>
      <w:bookmarkStart w:id="0" w:name="_Hlk196851168"/>
      <m:oMathPara>
        <m:oMath>
          <m:r>
            <w:rPr>
              <w:rFonts w:ascii="Cambria Math" w:hAnsi="Cambria Math"/>
              <w:color w:val="000000"/>
              <w:lang w:val="uk-UA"/>
            </w:rPr>
            <m:t>P=</m:t>
          </m:r>
          <m:sSup>
            <m:sSupPr>
              <m:ctrlPr>
                <w:rPr>
                  <w:rFonts w:ascii="Cambria Math" w:hAnsi="Cambria Math"/>
                  <w:i/>
                  <w:color w:val="000000"/>
                  <w:lang w:val="uk-UA"/>
                </w:rPr>
              </m:ctrlPr>
            </m:sSupPr>
            <m:e>
              <m:r>
                <w:rPr>
                  <w:rFonts w:ascii="Cambria Math" w:hAnsi="Cambria Math"/>
                  <w:color w:val="000000"/>
                  <w:lang w:val="uk-UA"/>
                </w:rPr>
                <m:t>e</m:t>
              </m:r>
            </m:e>
            <m:sup>
              <m:f>
                <m:fPr>
                  <m:type m:val="lin"/>
                  <m:ctrlPr>
                    <w:rPr>
                      <w:rFonts w:ascii="Cambria Math" w:hAnsi="Cambria Math"/>
                      <w:i/>
                      <w:color w:val="000000"/>
                      <w:lang w:val="uk-UA"/>
                    </w:rPr>
                  </m:ctrlPr>
                </m:fPr>
                <m:num>
                  <m:r>
                    <w:rPr>
                      <w:rFonts w:ascii="Cambria Math" w:hAnsi="Cambria Math"/>
                      <w:color w:val="000000"/>
                      <w:lang w:val="uk-UA"/>
                    </w:rPr>
                    <m:t>-∆E</m:t>
                  </m:r>
                </m:num>
                <m:den>
                  <m:r>
                    <w:rPr>
                      <w:rFonts w:ascii="Cambria Math" w:hAnsi="Cambria Math"/>
                      <w:color w:val="000000"/>
                      <w:lang w:val="uk-UA"/>
                    </w:rPr>
                    <m:t>T</m:t>
                  </m:r>
                </m:den>
              </m:f>
            </m:sup>
          </m:sSup>
        </m:oMath>
      </m:oMathPara>
    </w:p>
    <w:bookmarkEnd w:id="0"/>
    <w:p w14:paraId="1C9C1EBD" w14:textId="08D78FAF" w:rsidR="00110092" w:rsidRPr="00110092" w:rsidRDefault="00110092" w:rsidP="00B60958">
      <w:pPr>
        <w:pStyle w:val="a3"/>
        <w:spacing w:after="0"/>
        <w:ind w:firstLine="284"/>
        <w:rPr>
          <w:iCs/>
          <w:color w:val="000000"/>
          <w:lang w:val="uk-UA"/>
        </w:rPr>
      </w:pPr>
      <w:r w:rsidRPr="00110092">
        <w:rPr>
          <w:iCs/>
          <w:color w:val="000000"/>
          <w:lang w:val="uk-UA"/>
        </w:rPr>
        <w:t xml:space="preserve">де </w:t>
      </w:r>
      <m:oMath>
        <m:r>
          <w:rPr>
            <w:rFonts w:ascii="Cambria Math" w:hAnsi="Cambria Math"/>
            <w:color w:val="000000"/>
            <w:lang w:val="uk-UA"/>
          </w:rPr>
          <m:t>∆</m:t>
        </m:r>
        <m:r>
          <w:rPr>
            <w:rFonts w:ascii="Cambria Math" w:hAnsi="Cambria Math"/>
            <w:color w:val="000000"/>
            <w:lang w:val="en-US"/>
          </w:rPr>
          <m:t>E</m:t>
        </m:r>
      </m:oMath>
      <w:r w:rsidRPr="00110092">
        <w:rPr>
          <w:iCs/>
          <w:color w:val="000000"/>
          <w:lang w:val="uk-UA"/>
        </w:rPr>
        <w:t xml:space="preserve"> — різниця між поточним і новим рішенням, а </w:t>
      </w:r>
      <m:oMath>
        <m:r>
          <w:rPr>
            <w:rFonts w:ascii="Cambria Math" w:hAnsi="Cambria Math"/>
            <w:color w:val="000000"/>
            <w:lang w:val="uk-UA"/>
          </w:rPr>
          <m:t>T</m:t>
        </m:r>
      </m:oMath>
      <w:r w:rsidRPr="00110092">
        <w:rPr>
          <w:iCs/>
          <w:color w:val="000000"/>
          <w:lang w:val="uk-UA"/>
        </w:rPr>
        <w:t xml:space="preserve"> — температура.</w:t>
      </w:r>
    </w:p>
    <w:p w14:paraId="2C53ED56" w14:textId="53DA5103" w:rsidR="00110092" w:rsidRDefault="00110092" w:rsidP="00110092">
      <w:pPr>
        <w:pStyle w:val="a3"/>
        <w:spacing w:after="0"/>
        <w:ind w:firstLine="284"/>
        <w:rPr>
          <w:iCs/>
          <w:color w:val="000000"/>
          <w:lang w:val="uk-UA"/>
        </w:rPr>
      </w:pPr>
      <w:r w:rsidRPr="00110092">
        <w:rPr>
          <w:iCs/>
          <w:color w:val="000000"/>
          <w:lang w:val="uk-UA"/>
        </w:rPr>
        <w:t>Перевагою такого методу є здатність досліджувати простір рішень глобальніше, дозволяючи тимчасово приймати гірші варіанти з метою подолання локальних екстремумів. У разі правильної настройки температурного графіка та функції прийняття рішень, алгоритм демонструє високий потенціал в знаходженні наближених до оптимальних рішень. Водночас основним недоліком є нестабільність результатів — одні й ті самі вхідні дані можуть дати різні результати в залежності від початкового стану та псевдовипадкових переходів. Крім того, вибір параметрів охолодження є нетривіальним і вимагає глибокої емпіричної роботи.</w:t>
      </w:r>
    </w:p>
    <w:p w14:paraId="2AC4CA52" w14:textId="77777777" w:rsidR="00110092" w:rsidRPr="00110092" w:rsidRDefault="00110092" w:rsidP="00110092">
      <w:pPr>
        <w:pStyle w:val="a3"/>
        <w:spacing w:after="0"/>
        <w:ind w:firstLine="284"/>
        <w:rPr>
          <w:iCs/>
          <w:color w:val="000000"/>
          <w:lang w:val="uk-UA"/>
        </w:rPr>
      </w:pPr>
      <w:r w:rsidRPr="00110092">
        <w:rPr>
          <w:iCs/>
          <w:color w:val="000000"/>
          <w:lang w:val="uk-UA"/>
        </w:rPr>
        <w:t>Гібридний евристичний алгоритм з категоріальним розподілом</w:t>
      </w:r>
    </w:p>
    <w:p w14:paraId="5A92699B" w14:textId="65E09046" w:rsidR="00110092" w:rsidRPr="00110092" w:rsidRDefault="00110092" w:rsidP="00110092">
      <w:pPr>
        <w:pStyle w:val="a3"/>
        <w:spacing w:after="0"/>
        <w:ind w:firstLine="284"/>
        <w:rPr>
          <w:iCs/>
          <w:color w:val="000000"/>
          <w:lang w:val="uk-UA"/>
        </w:rPr>
      </w:pPr>
      <w:r w:rsidRPr="00110092">
        <w:rPr>
          <w:iCs/>
          <w:color w:val="000000"/>
          <w:lang w:val="uk-UA"/>
        </w:rPr>
        <w:t>Для досягнення високої ефективності у задачах з великим числом елементів і гнучкими обмеженнями запропоновано гібридний алгоритм, що поєднує жадібну евристику [</w:t>
      </w:r>
      <w:r w:rsidR="00FC6AF2" w:rsidRPr="00FC6AF2">
        <w:rPr>
          <w:iCs/>
          <w:color w:val="000000"/>
          <w:lang w:val="uk-UA"/>
        </w:rPr>
        <w:t>3</w:t>
      </w:r>
      <w:r w:rsidRPr="00110092">
        <w:rPr>
          <w:iCs/>
          <w:color w:val="000000"/>
          <w:lang w:val="uk-UA"/>
        </w:rPr>
        <w:t xml:space="preserve">], адаптивне масштабування коефіцієнтів </w:t>
      </w:r>
      <w:proofErr w:type="spellStart"/>
      <w:r w:rsidRPr="00110092">
        <w:rPr>
          <w:iCs/>
          <w:color w:val="000000"/>
          <w:lang w:val="uk-UA"/>
        </w:rPr>
        <w:t>релевантності</w:t>
      </w:r>
      <w:proofErr w:type="spellEnd"/>
      <w:r w:rsidRPr="00110092">
        <w:rPr>
          <w:iCs/>
          <w:color w:val="000000"/>
          <w:lang w:val="uk-UA"/>
        </w:rPr>
        <w:t xml:space="preserve"> та категоріальну кругову обробку (</w:t>
      </w:r>
      <w:proofErr w:type="spellStart"/>
      <w:r w:rsidRPr="00110092">
        <w:rPr>
          <w:iCs/>
          <w:color w:val="000000"/>
          <w:lang w:val="uk-UA"/>
        </w:rPr>
        <w:t>round-robin</w:t>
      </w:r>
      <w:proofErr w:type="spellEnd"/>
      <w:r w:rsidRPr="00110092">
        <w:rPr>
          <w:iCs/>
          <w:color w:val="000000"/>
          <w:lang w:val="uk-UA"/>
        </w:rPr>
        <w:t>)</w:t>
      </w:r>
      <w:r w:rsidR="008D3E70" w:rsidRPr="00FC6AF2">
        <w:rPr>
          <w:iCs/>
          <w:color w:val="000000"/>
          <w:lang w:val="uk-UA"/>
        </w:rPr>
        <w:t>[</w:t>
      </w:r>
      <w:r w:rsidR="00FC6AF2" w:rsidRPr="00FC6AF2">
        <w:rPr>
          <w:iCs/>
          <w:color w:val="000000"/>
          <w:lang w:val="uk-UA"/>
        </w:rPr>
        <w:t>4</w:t>
      </w:r>
      <w:r w:rsidR="008D3E70" w:rsidRPr="00FC6AF2">
        <w:rPr>
          <w:iCs/>
          <w:color w:val="000000"/>
          <w:lang w:val="uk-UA"/>
        </w:rPr>
        <w:t>]</w:t>
      </w:r>
      <w:r w:rsidRPr="00FC6AF2">
        <w:rPr>
          <w:iCs/>
          <w:color w:val="000000"/>
          <w:lang w:val="uk-UA"/>
        </w:rPr>
        <w:t>.</w:t>
      </w:r>
    </w:p>
    <w:p w14:paraId="3DEA3387" w14:textId="292CF594" w:rsidR="00110092" w:rsidRPr="00110092" w:rsidRDefault="00110092" w:rsidP="00B60958">
      <w:pPr>
        <w:pStyle w:val="a3"/>
        <w:spacing w:after="0"/>
        <w:ind w:firstLine="284"/>
        <w:rPr>
          <w:iCs/>
          <w:color w:val="000000"/>
          <w:lang w:val="uk-UA"/>
        </w:rPr>
      </w:pPr>
      <w:r w:rsidRPr="00110092">
        <w:rPr>
          <w:iCs/>
          <w:color w:val="000000"/>
          <w:lang w:val="uk-UA"/>
        </w:rPr>
        <w:t xml:space="preserve">Кожен елемент має базову цінність </w:t>
      </w:r>
      <m:oMath>
        <m:sSub>
          <m:sSubPr>
            <m:ctrlPr>
              <w:rPr>
                <w:rFonts w:ascii="Cambria Math" w:hAnsi="Cambria Math"/>
                <w:i/>
                <w:iCs/>
                <w:color w:val="000000"/>
                <w:lang w:val="uk-UA"/>
              </w:rPr>
            </m:ctrlPr>
          </m:sSubPr>
          <m:e>
            <m:r>
              <w:rPr>
                <w:rFonts w:ascii="Cambria Math" w:hAnsi="Cambria Math"/>
                <w:color w:val="000000"/>
                <w:lang w:val="uk-UA"/>
              </w:rPr>
              <m:t>B</m:t>
            </m:r>
          </m:e>
          <m:sub>
            <m:r>
              <w:rPr>
                <w:rFonts w:ascii="Cambria Math" w:hAnsi="Cambria Math"/>
                <w:color w:val="000000"/>
                <w:lang w:val="uk-UA"/>
              </w:rPr>
              <m:t>i</m:t>
            </m:r>
          </m:sub>
        </m:sSub>
      </m:oMath>
      <w:r w:rsidRPr="00110092">
        <w:rPr>
          <w:iCs/>
          <w:color w:val="000000"/>
          <w:lang w:val="uk-UA"/>
        </w:rPr>
        <w:t xml:space="preserve">, яка масштабуються згідно з множниками умов </w:t>
      </w:r>
      <m:oMath>
        <m:sSub>
          <m:sSubPr>
            <m:ctrlPr>
              <w:rPr>
                <w:rFonts w:ascii="Cambria Math" w:hAnsi="Cambria Math"/>
                <w:i/>
                <w:iCs/>
                <w:color w:val="000000"/>
                <w:lang w:val="en-US"/>
              </w:rPr>
            </m:ctrlPr>
          </m:sSubPr>
          <m:e>
            <m:r>
              <w:rPr>
                <w:rFonts w:ascii="Cambria Math" w:hAnsi="Cambria Math"/>
                <w:color w:val="000000"/>
                <w:lang w:val="en-US"/>
              </w:rPr>
              <m:t>M</m:t>
            </m:r>
          </m:e>
          <m:sub>
            <m:r>
              <w:rPr>
                <w:rFonts w:ascii="Cambria Math" w:hAnsi="Cambria Math"/>
                <w:color w:val="000000"/>
                <w:lang w:val="en-US"/>
              </w:rPr>
              <m:t>ji</m:t>
            </m:r>
          </m:sub>
        </m:sSub>
      </m:oMath>
      <w:r w:rsidRPr="00110092">
        <w:rPr>
          <w:iCs/>
          <w:color w:val="000000"/>
          <w:lang w:val="uk-UA"/>
        </w:rPr>
        <w:t>, що відповідають за специфічні обмеження, такі як контекст використання чи пріоритет. Актуальна вагомість обраховується за формулою:</w:t>
      </w:r>
    </w:p>
    <w:p w14:paraId="5CC7A22D" w14:textId="2727AD74" w:rsidR="00110092" w:rsidRPr="00110092" w:rsidRDefault="005933AA" w:rsidP="00B60958">
      <w:pPr>
        <w:pStyle w:val="a3"/>
        <w:spacing w:after="0"/>
        <w:ind w:firstLine="284"/>
        <w:rPr>
          <w:i/>
          <w:color w:val="000000"/>
          <w:lang w:val="uk-UA"/>
        </w:rPr>
      </w:pPr>
      <m:oMathPara>
        <m:oMath>
          <m:sSub>
            <m:sSubPr>
              <m:ctrlPr>
                <w:rPr>
                  <w:rFonts w:ascii="Cambria Math" w:hAnsi="Cambria Math"/>
                  <w:i/>
                  <w:color w:val="000000"/>
                  <w:lang w:val="uk-UA"/>
                </w:rPr>
              </m:ctrlPr>
            </m:sSubPr>
            <m:e>
              <m:r>
                <w:rPr>
                  <w:rFonts w:ascii="Cambria Math" w:hAnsi="Cambria Math"/>
                  <w:color w:val="000000"/>
                  <w:lang w:val="uk-UA"/>
                </w:rPr>
                <m:t>V</m:t>
              </m:r>
            </m:e>
            <m:sub>
              <m:r>
                <w:rPr>
                  <w:rFonts w:ascii="Cambria Math" w:hAnsi="Cambria Math"/>
                  <w:color w:val="000000"/>
                  <w:lang w:val="uk-UA"/>
                </w:rPr>
                <m:t>i</m:t>
              </m:r>
            </m:sub>
          </m:sSub>
          <m:r>
            <w:rPr>
              <w:rFonts w:ascii="Cambria Math" w:hAnsi="Cambria Math"/>
              <w:color w:val="000000"/>
              <w:lang w:val="uk-UA"/>
            </w:rPr>
            <m:t>=</m:t>
          </m:r>
          <m:sSub>
            <m:sSubPr>
              <m:ctrlPr>
                <w:rPr>
                  <w:rFonts w:ascii="Cambria Math" w:hAnsi="Cambria Math"/>
                  <w:i/>
                  <w:color w:val="000000"/>
                  <w:lang w:val="uk-UA"/>
                </w:rPr>
              </m:ctrlPr>
            </m:sSubPr>
            <m:e>
              <m:r>
                <w:rPr>
                  <w:rFonts w:ascii="Cambria Math" w:hAnsi="Cambria Math"/>
                  <w:color w:val="000000"/>
                  <w:lang w:val="uk-UA"/>
                </w:rPr>
                <m:t>B</m:t>
              </m:r>
            </m:e>
            <m:sub>
              <m:r>
                <w:rPr>
                  <w:rFonts w:ascii="Cambria Math" w:hAnsi="Cambria Math"/>
                  <w:color w:val="000000"/>
                  <w:lang w:val="uk-UA"/>
                </w:rPr>
                <m:t>i</m:t>
              </m:r>
            </m:sub>
          </m:sSub>
          <m:r>
            <w:rPr>
              <w:rFonts w:ascii="Cambria Math" w:hAnsi="Cambria Math"/>
              <w:color w:val="000000"/>
              <w:lang w:val="uk-UA"/>
            </w:rPr>
            <m:t>×</m:t>
          </m:r>
          <m:sSub>
            <m:sSubPr>
              <m:ctrlPr>
                <w:rPr>
                  <w:rFonts w:ascii="Cambria Math" w:hAnsi="Cambria Math"/>
                  <w:i/>
                  <w:color w:val="000000"/>
                  <w:lang w:val="uk-UA"/>
                </w:rPr>
              </m:ctrlPr>
            </m:sSubPr>
            <m:e>
              <m:r>
                <w:rPr>
                  <w:rFonts w:ascii="Cambria Math" w:hAnsi="Cambria Math"/>
                  <w:color w:val="000000"/>
                  <w:lang w:val="uk-UA"/>
                </w:rPr>
                <m:t>M</m:t>
              </m:r>
            </m:e>
            <m:sub>
              <m:r>
                <w:rPr>
                  <w:rFonts w:ascii="Cambria Math" w:hAnsi="Cambria Math"/>
                  <w:color w:val="000000"/>
                  <w:lang w:val="uk-UA"/>
                </w:rPr>
                <m:t>1i</m:t>
              </m:r>
            </m:sub>
          </m:sSub>
          <m:r>
            <w:rPr>
              <w:rFonts w:ascii="Cambria Math" w:hAnsi="Cambria Math"/>
              <w:color w:val="000000"/>
              <w:lang w:val="uk-UA"/>
            </w:rPr>
            <m:t>×</m:t>
          </m:r>
          <m:sSub>
            <m:sSubPr>
              <m:ctrlPr>
                <w:rPr>
                  <w:rFonts w:ascii="Cambria Math" w:hAnsi="Cambria Math"/>
                  <w:i/>
                  <w:color w:val="000000"/>
                  <w:lang w:val="uk-UA"/>
                </w:rPr>
              </m:ctrlPr>
            </m:sSubPr>
            <m:e>
              <m:r>
                <w:rPr>
                  <w:rFonts w:ascii="Cambria Math" w:hAnsi="Cambria Math"/>
                  <w:color w:val="000000"/>
                  <w:lang w:val="uk-UA"/>
                </w:rPr>
                <m:t>M</m:t>
              </m:r>
            </m:e>
            <m:sub>
              <m:r>
                <w:rPr>
                  <w:rFonts w:ascii="Cambria Math" w:hAnsi="Cambria Math"/>
                  <w:color w:val="000000"/>
                  <w:lang w:val="uk-UA"/>
                </w:rPr>
                <m:t>2i</m:t>
              </m:r>
            </m:sub>
          </m:sSub>
          <m:r>
            <w:rPr>
              <w:rFonts w:ascii="Cambria Math" w:hAnsi="Cambria Math"/>
              <w:color w:val="000000"/>
              <w:lang w:val="uk-UA"/>
            </w:rPr>
            <m:t>×...×</m:t>
          </m:r>
          <m:sSub>
            <m:sSubPr>
              <m:ctrlPr>
                <w:rPr>
                  <w:rFonts w:ascii="Cambria Math" w:hAnsi="Cambria Math"/>
                  <w:i/>
                  <w:color w:val="000000"/>
                  <w:lang w:val="uk-UA"/>
                </w:rPr>
              </m:ctrlPr>
            </m:sSubPr>
            <m:e>
              <m:r>
                <w:rPr>
                  <w:rFonts w:ascii="Cambria Math" w:hAnsi="Cambria Math"/>
                  <w:color w:val="000000"/>
                  <w:lang w:val="uk-UA"/>
                </w:rPr>
                <m:t>M</m:t>
              </m:r>
            </m:e>
            <m:sub>
              <m:r>
                <w:rPr>
                  <w:rFonts w:ascii="Cambria Math" w:hAnsi="Cambria Math"/>
                  <w:color w:val="000000"/>
                  <w:lang w:val="uk-UA"/>
                </w:rPr>
                <m:t>ni</m:t>
              </m:r>
            </m:sub>
          </m:sSub>
        </m:oMath>
      </m:oMathPara>
    </w:p>
    <w:p w14:paraId="71A573E8" w14:textId="77777777" w:rsidR="00110092" w:rsidRPr="00110092" w:rsidRDefault="00110092" w:rsidP="00B60958">
      <w:pPr>
        <w:pStyle w:val="a3"/>
        <w:spacing w:after="0"/>
        <w:ind w:firstLine="284"/>
        <w:rPr>
          <w:iCs/>
          <w:color w:val="000000"/>
          <w:lang w:val="uk-UA"/>
        </w:rPr>
      </w:pPr>
      <w:r w:rsidRPr="00110092">
        <w:rPr>
          <w:iCs/>
          <w:color w:val="000000"/>
          <w:lang w:val="uk-UA"/>
        </w:rPr>
        <w:t xml:space="preserve">Для порівняння </w:t>
      </w:r>
      <w:proofErr w:type="spellStart"/>
      <w:r w:rsidRPr="00110092">
        <w:rPr>
          <w:iCs/>
          <w:color w:val="000000"/>
          <w:lang w:val="uk-UA"/>
        </w:rPr>
        <w:t>релевантності</w:t>
      </w:r>
      <w:proofErr w:type="spellEnd"/>
      <w:r w:rsidRPr="00110092">
        <w:rPr>
          <w:iCs/>
          <w:color w:val="000000"/>
          <w:lang w:val="uk-UA"/>
        </w:rPr>
        <w:t xml:space="preserve"> елементів із врахуванням їх ваги використовується коефіцієнт ефективності:</w:t>
      </w:r>
    </w:p>
    <w:bookmarkStart w:id="1" w:name="_Hlk196851182"/>
    <w:p w14:paraId="735C8A22" w14:textId="0CF54C1D" w:rsidR="00110092" w:rsidRPr="00110092" w:rsidRDefault="005933AA" w:rsidP="00B60958">
      <w:pPr>
        <w:pStyle w:val="a3"/>
        <w:spacing w:after="0"/>
        <w:ind w:firstLine="284"/>
        <w:rPr>
          <w:i/>
          <w:color w:val="000000"/>
          <w:lang w:val="uk-UA"/>
        </w:rPr>
      </w:pPr>
      <m:oMathPara>
        <m:oMath>
          <m:sSub>
            <m:sSubPr>
              <m:ctrlPr>
                <w:rPr>
                  <w:rFonts w:ascii="Cambria Math" w:hAnsi="Cambria Math"/>
                  <w:i/>
                  <w:color w:val="000000"/>
                  <w:lang w:val="uk-UA"/>
                </w:rPr>
              </m:ctrlPr>
            </m:sSubPr>
            <m:e>
              <m:r>
                <w:rPr>
                  <w:rFonts w:ascii="Cambria Math" w:hAnsi="Cambria Math"/>
                  <w:color w:val="000000"/>
                  <w:lang w:val="uk-UA"/>
                </w:rPr>
                <m:t>S</m:t>
              </m:r>
            </m:e>
            <m:sub>
              <m:r>
                <w:rPr>
                  <w:rFonts w:ascii="Cambria Math" w:hAnsi="Cambria Math"/>
                  <w:color w:val="000000"/>
                  <w:lang w:val="uk-UA"/>
                </w:rPr>
                <m:t>i</m:t>
              </m:r>
            </m:sub>
          </m:sSub>
          <m:r>
            <w:rPr>
              <w:rFonts w:ascii="Cambria Math" w:hAnsi="Cambria Math"/>
              <w:color w:val="000000"/>
              <w:lang w:val="uk-UA"/>
            </w:rPr>
            <m:t>=</m:t>
          </m:r>
          <m:f>
            <m:fPr>
              <m:ctrlPr>
                <w:rPr>
                  <w:rFonts w:ascii="Cambria Math" w:hAnsi="Cambria Math"/>
                  <w:i/>
                  <w:color w:val="000000"/>
                  <w:lang w:val="uk-UA"/>
                </w:rPr>
              </m:ctrlPr>
            </m:fPr>
            <m:num>
              <m:sSub>
                <m:sSubPr>
                  <m:ctrlPr>
                    <w:rPr>
                      <w:rFonts w:ascii="Cambria Math" w:hAnsi="Cambria Math"/>
                      <w:i/>
                      <w:color w:val="000000"/>
                      <w:lang w:val="uk-UA"/>
                    </w:rPr>
                  </m:ctrlPr>
                </m:sSubPr>
                <m:e>
                  <m:r>
                    <w:rPr>
                      <w:rFonts w:ascii="Cambria Math" w:hAnsi="Cambria Math"/>
                      <w:color w:val="000000"/>
                      <w:lang w:val="uk-UA"/>
                    </w:rPr>
                    <m:t>V</m:t>
                  </m:r>
                </m:e>
                <m:sub>
                  <m:r>
                    <w:rPr>
                      <w:rFonts w:ascii="Cambria Math" w:hAnsi="Cambria Math"/>
                      <w:color w:val="000000"/>
                      <w:lang w:val="uk-UA"/>
                    </w:rPr>
                    <m:t>i</m:t>
                  </m:r>
                </m:sub>
              </m:sSub>
            </m:num>
            <m:den>
              <m:sSub>
                <m:sSubPr>
                  <m:ctrlPr>
                    <w:rPr>
                      <w:rFonts w:ascii="Cambria Math" w:hAnsi="Cambria Math"/>
                      <w:i/>
                      <w:color w:val="000000"/>
                      <w:lang w:val="uk-UA"/>
                    </w:rPr>
                  </m:ctrlPr>
                </m:sSubPr>
                <m:e>
                  <m:r>
                    <w:rPr>
                      <w:rFonts w:ascii="Cambria Math" w:hAnsi="Cambria Math"/>
                      <w:color w:val="000000"/>
                      <w:lang w:val="uk-UA"/>
                    </w:rPr>
                    <m:t>W</m:t>
                  </m:r>
                </m:e>
                <m:sub>
                  <m:r>
                    <w:rPr>
                      <w:rFonts w:ascii="Cambria Math" w:hAnsi="Cambria Math"/>
                      <w:color w:val="000000"/>
                      <w:lang w:val="uk-UA"/>
                    </w:rPr>
                    <m:t>i</m:t>
                  </m:r>
                </m:sub>
              </m:sSub>
            </m:den>
          </m:f>
        </m:oMath>
      </m:oMathPara>
    </w:p>
    <w:bookmarkEnd w:id="1"/>
    <w:p w14:paraId="0C1BB52B" w14:textId="18CBECB6" w:rsidR="00110092" w:rsidRPr="001D00DC" w:rsidRDefault="00110092" w:rsidP="00B60958">
      <w:pPr>
        <w:pStyle w:val="a3"/>
        <w:spacing w:after="0"/>
        <w:ind w:firstLine="284"/>
        <w:rPr>
          <w:color w:val="000000"/>
          <w:lang w:val="uk-UA"/>
        </w:rPr>
      </w:pPr>
      <w:r w:rsidRPr="00110092">
        <w:rPr>
          <w:iCs/>
          <w:color w:val="000000"/>
          <w:lang w:val="uk-UA"/>
        </w:rPr>
        <w:t xml:space="preserve">Після обчислення коефіцієнтів ефективності для кожного елемента система переходить до побудови фінальної вибірки. Спочатку всі елементи групуються за категоріями, після чого виконується кругова ітерація, у межах якої з кожної категорії послідовно обирається </w:t>
      </w:r>
      <w:proofErr w:type="spellStart"/>
      <w:r w:rsidRPr="00110092">
        <w:rPr>
          <w:iCs/>
          <w:color w:val="000000"/>
          <w:lang w:val="uk-UA"/>
        </w:rPr>
        <w:t>найрелевантніший</w:t>
      </w:r>
      <w:proofErr w:type="spellEnd"/>
      <w:r w:rsidRPr="00110092">
        <w:rPr>
          <w:iCs/>
          <w:color w:val="000000"/>
          <w:lang w:val="uk-UA"/>
        </w:rPr>
        <w:t xml:space="preserve"> елемент відповідно до значення </w:t>
      </w:r>
      <m:oMath>
        <m:sSub>
          <m:sSubPr>
            <m:ctrlPr>
              <w:rPr>
                <w:rFonts w:ascii="Cambria Math" w:hAnsi="Cambria Math"/>
                <w:i/>
                <w:iCs/>
                <w:color w:val="000000"/>
                <w:lang w:val="uk-UA"/>
              </w:rPr>
            </m:ctrlPr>
          </m:sSubPr>
          <m:e>
            <m:r>
              <w:rPr>
                <w:rFonts w:ascii="Cambria Math" w:hAnsi="Cambria Math"/>
                <w:color w:val="000000"/>
                <w:lang w:val="uk-UA"/>
              </w:rPr>
              <m:t>S</m:t>
            </m:r>
          </m:e>
          <m:sub>
            <m:r>
              <w:rPr>
                <w:rFonts w:ascii="Cambria Math" w:hAnsi="Cambria Math"/>
                <w:color w:val="000000"/>
                <w:lang w:val="uk-UA"/>
              </w:rPr>
              <m:t>i</m:t>
            </m:r>
          </m:sub>
        </m:sSub>
      </m:oMath>
      <w:r w:rsidRPr="00110092">
        <w:rPr>
          <w:iCs/>
          <w:color w:val="000000"/>
          <w:lang w:val="uk-UA"/>
        </w:rPr>
        <w:t>. Додавання до вибірки триває доти, доки не буде вичерпано доступний рес</w:t>
      </w:r>
      <w:proofErr w:type="spellStart"/>
      <w:r w:rsidRPr="00110092">
        <w:rPr>
          <w:iCs/>
          <w:color w:val="000000"/>
          <w:lang w:val="uk-UA"/>
        </w:rPr>
        <w:t>урс</w:t>
      </w:r>
      <w:proofErr w:type="spellEnd"/>
      <w:r w:rsidRPr="00110092">
        <w:rPr>
          <w:iCs/>
          <w:color w:val="000000"/>
          <w:lang w:val="uk-UA"/>
        </w:rPr>
        <w:t xml:space="preserve"> (наприклад, ваговий ліміт), або ж усі категорії не будуть забезпечені необхідними елементами. У разі, якщо певна категорія залишилася порожньою, алгоритм виконує компенсаційний добір для забезпечення повноти функціонального покриття, навіть якщо це потребуватиме перевищення обмеження у межах допустимого допуску.</w:t>
      </w:r>
    </w:p>
    <w:p w14:paraId="2D8322F9" w14:textId="77777777" w:rsidR="001D00DC" w:rsidRPr="001D00DC" w:rsidRDefault="001D00DC" w:rsidP="001D00DC">
      <w:pPr>
        <w:pStyle w:val="a3"/>
        <w:spacing w:after="0"/>
        <w:ind w:firstLine="284"/>
        <w:rPr>
          <w:color w:val="000000"/>
          <w:lang w:val="uk-UA"/>
        </w:rPr>
      </w:pPr>
      <w:r w:rsidRPr="001D00DC">
        <w:rPr>
          <w:color w:val="000000"/>
          <w:lang w:val="uk-UA"/>
        </w:rPr>
        <w:t xml:space="preserve">Перевагою запропонованого гібридного підходу є поєднання швидкодії жадібного алгоритму з гнучкістю адаптивного масштабування вагомості, що дозволяє формувати релевантні рішення у </w:t>
      </w:r>
      <w:proofErr w:type="spellStart"/>
      <w:r w:rsidRPr="001D00DC">
        <w:rPr>
          <w:color w:val="000000"/>
          <w:lang w:val="uk-UA"/>
        </w:rPr>
        <w:t>динамічно</w:t>
      </w:r>
      <w:proofErr w:type="spellEnd"/>
      <w:r w:rsidRPr="001D00DC">
        <w:rPr>
          <w:color w:val="000000"/>
          <w:lang w:val="uk-UA"/>
        </w:rPr>
        <w:t xml:space="preserve"> змінних умовах. Завдяки категоріальному розподілу забезпечується збалансованість результату та уникнення домінування однієї категорії над іншими. Крім того, механізм компенсаційного добору мінімізує ризик втрати критично важливих елементів.</w:t>
      </w:r>
    </w:p>
    <w:p w14:paraId="37400B20" w14:textId="1AE182BA" w:rsidR="001D00DC" w:rsidRPr="0078376D" w:rsidRDefault="001D00DC" w:rsidP="001D00DC">
      <w:pPr>
        <w:pStyle w:val="a3"/>
        <w:spacing w:after="0" w:line="240" w:lineRule="auto"/>
        <w:ind w:firstLine="284"/>
        <w:rPr>
          <w:color w:val="000000"/>
          <w:lang w:val="uk-UA"/>
        </w:rPr>
      </w:pPr>
      <w:r w:rsidRPr="001D00DC">
        <w:rPr>
          <w:color w:val="000000"/>
          <w:lang w:val="uk-UA"/>
        </w:rPr>
        <w:t>Натомість, алгоритм не гарантує глобальної оптимальності розв’язку, що є типовим обмеженням евристичних методів. Його ефективність значною мірою залежить від коректності початкових множників актуальності, а також від того, наскільки адекватно сформульовано категорії та обмеження. У випадках з великою кількістю тісно пов’язаних умов або ж високою вартістю помилки у виборі, може знадобитися інтеграція додаткових оптимізаційних механізмів.</w:t>
      </w:r>
    </w:p>
    <w:p w14:paraId="4CD22596" w14:textId="2DB16B9D" w:rsidR="008A55B5" w:rsidRPr="0078376D" w:rsidRDefault="008241B5" w:rsidP="00121F6A">
      <w:pPr>
        <w:pStyle w:val="1"/>
        <w:spacing w:before="120" w:after="0"/>
        <w:rPr>
          <w:rFonts w:ascii="Times New Roman" w:eastAsia="MS Mincho" w:hAnsi="Times New Roman"/>
          <w:b w:val="0"/>
          <w:smallCaps/>
          <w:sz w:val="20"/>
          <w:szCs w:val="20"/>
          <w:lang w:val="uk-UA"/>
        </w:rPr>
      </w:pPr>
      <w:r w:rsidRPr="008241B5">
        <w:rPr>
          <w:rFonts w:ascii="Times New Roman" w:eastAsia="MS Mincho" w:hAnsi="Times New Roman"/>
          <w:b w:val="0"/>
          <w:smallCaps/>
          <w:sz w:val="20"/>
          <w:szCs w:val="20"/>
          <w:lang w:val="uk-UA"/>
        </w:rPr>
        <w:t>Практичне застосування</w:t>
      </w:r>
    </w:p>
    <w:p w14:paraId="7C86E861" w14:textId="2183727F" w:rsidR="001D00DC" w:rsidRDefault="001D00DC" w:rsidP="001D00DC">
      <w:pPr>
        <w:pStyle w:val="a3"/>
        <w:widowControl w:val="0"/>
        <w:spacing w:after="0"/>
        <w:ind w:firstLine="284"/>
        <w:rPr>
          <w:lang w:val="uk-UA"/>
        </w:rPr>
      </w:pPr>
      <w:r w:rsidRPr="001D00DC">
        <w:rPr>
          <w:lang w:val="uk-UA"/>
        </w:rPr>
        <w:t xml:space="preserve">Розроблений гібридний алгоритм було </w:t>
      </w:r>
      <w:proofErr w:type="spellStart"/>
      <w:r w:rsidRPr="001D00DC">
        <w:rPr>
          <w:lang w:val="uk-UA"/>
        </w:rPr>
        <w:t>імплементовано</w:t>
      </w:r>
      <w:proofErr w:type="spellEnd"/>
      <w:r w:rsidRPr="001D00DC">
        <w:rPr>
          <w:lang w:val="uk-UA"/>
        </w:rPr>
        <w:t xml:space="preserve"> в рамках мобільного застосунку </w:t>
      </w:r>
      <w:proofErr w:type="spellStart"/>
      <w:r w:rsidRPr="001D00DC">
        <w:rPr>
          <w:lang w:val="uk-UA"/>
        </w:rPr>
        <w:t>TrekMate</w:t>
      </w:r>
      <w:proofErr w:type="spellEnd"/>
      <w:r w:rsidRPr="001D00DC">
        <w:rPr>
          <w:lang w:val="uk-UA"/>
        </w:rPr>
        <w:t xml:space="preserve">, функціональність якого полягає в автоматизованому підборі туристичного спорядження відповідно до умов конкретного походу. Система реалізована у форматі клієнтської розробки, що дозволяє здійснювати усі обчислення та збереження даних локально, без необхідності підключення до серверної інфраструктури. </w:t>
      </w:r>
      <w:r w:rsidR="004B25CE" w:rsidRPr="004B25CE">
        <w:rPr>
          <w:lang w:val="uk-UA"/>
        </w:rPr>
        <w:t xml:space="preserve">Для реалізації алгоритму було використано сучасні технології і засоби розробки, зокрема мову програмування </w:t>
      </w:r>
      <w:proofErr w:type="spellStart"/>
      <w:r w:rsidR="004B25CE" w:rsidRPr="004B25CE">
        <w:rPr>
          <w:lang w:val="uk-UA"/>
        </w:rPr>
        <w:t>Kotlin</w:t>
      </w:r>
      <w:proofErr w:type="spellEnd"/>
      <w:r w:rsidR="004B25CE" w:rsidRPr="004B25CE">
        <w:rPr>
          <w:lang w:val="uk-UA"/>
        </w:rPr>
        <w:t xml:space="preserve"> [5], бібліотеки </w:t>
      </w:r>
      <w:proofErr w:type="spellStart"/>
      <w:r w:rsidR="004B25CE" w:rsidRPr="004B25CE">
        <w:rPr>
          <w:lang w:val="uk-UA"/>
        </w:rPr>
        <w:t>Jetpack</w:t>
      </w:r>
      <w:proofErr w:type="spellEnd"/>
      <w:r w:rsidR="004B25CE" w:rsidRPr="004B25CE">
        <w:rPr>
          <w:lang w:val="uk-UA"/>
        </w:rPr>
        <w:t xml:space="preserve"> </w:t>
      </w:r>
      <w:proofErr w:type="spellStart"/>
      <w:r w:rsidR="004B25CE" w:rsidRPr="004B25CE">
        <w:rPr>
          <w:lang w:val="uk-UA"/>
        </w:rPr>
        <w:t>Compose</w:t>
      </w:r>
      <w:proofErr w:type="spellEnd"/>
      <w:r w:rsidR="004B25CE" w:rsidRPr="004B25CE">
        <w:rPr>
          <w:lang w:val="uk-UA"/>
        </w:rPr>
        <w:t xml:space="preserve"> [6] для UI та </w:t>
      </w:r>
      <w:proofErr w:type="spellStart"/>
      <w:r w:rsidR="004B25CE" w:rsidRPr="004B25CE">
        <w:rPr>
          <w:lang w:val="uk-UA"/>
        </w:rPr>
        <w:t>Android</w:t>
      </w:r>
      <w:proofErr w:type="spellEnd"/>
      <w:r w:rsidR="004B25CE" w:rsidRPr="004B25CE">
        <w:rPr>
          <w:lang w:val="uk-UA"/>
        </w:rPr>
        <w:t xml:space="preserve"> SDK [7] для взаємодії з файловою системою і локальною базою даних. </w:t>
      </w:r>
      <w:r w:rsidRPr="001D00DC">
        <w:rPr>
          <w:lang w:val="uk-UA"/>
        </w:rPr>
        <w:t>Зовнішній вигляд застосунку</w:t>
      </w:r>
      <w:r w:rsidR="00DC6246" w:rsidRPr="00DC6246">
        <w:rPr>
          <w:lang w:val="ru-RU"/>
        </w:rPr>
        <w:t xml:space="preserve">, </w:t>
      </w:r>
      <w:r w:rsidR="00DC6246">
        <w:rPr>
          <w:lang w:val="uk-UA"/>
        </w:rPr>
        <w:t>опитуван</w:t>
      </w:r>
      <w:r w:rsidR="00C1525D">
        <w:rPr>
          <w:lang w:val="uk-UA"/>
        </w:rPr>
        <w:t>н</w:t>
      </w:r>
      <w:r w:rsidR="00DC6246">
        <w:rPr>
          <w:lang w:val="uk-UA"/>
        </w:rPr>
        <w:t>я, рекомендований список спорядження</w:t>
      </w:r>
      <w:r w:rsidR="00C1525D">
        <w:rPr>
          <w:lang w:val="uk-UA"/>
        </w:rPr>
        <w:t xml:space="preserve"> </w:t>
      </w:r>
      <w:r w:rsidRPr="001D00DC">
        <w:rPr>
          <w:lang w:val="uk-UA"/>
        </w:rPr>
        <w:t xml:space="preserve">наведено на рис. 1. В основі системи лежить модель багатофакторної оптимізації з обмеженнями, де гібридний підхід дозволив досягти адаптивності, </w:t>
      </w:r>
      <w:proofErr w:type="spellStart"/>
      <w:r w:rsidRPr="001D00DC">
        <w:rPr>
          <w:lang w:val="uk-UA"/>
        </w:rPr>
        <w:t>релевантності</w:t>
      </w:r>
      <w:proofErr w:type="spellEnd"/>
      <w:r w:rsidRPr="001D00DC">
        <w:rPr>
          <w:lang w:val="uk-UA"/>
        </w:rPr>
        <w:t xml:space="preserve"> та структурованої рівномірності вибору елементів.</w:t>
      </w:r>
    </w:p>
    <w:p w14:paraId="5E8DDEB4" w14:textId="5AA828A3" w:rsidR="001D00DC" w:rsidRPr="001D00DC" w:rsidRDefault="00442B13" w:rsidP="00B613B4">
      <w:pPr>
        <w:pStyle w:val="a3"/>
        <w:widowControl w:val="0"/>
        <w:spacing w:after="0"/>
        <w:ind w:firstLine="284"/>
        <w:jc w:val="center"/>
        <w:rPr>
          <w:lang w:val="uk-UA"/>
        </w:rPr>
      </w:pPr>
      <w:r>
        <w:rPr>
          <w:rFonts w:ascii="Courier New" w:hAnsi="Courier New" w:cs="Courier New"/>
          <w:iCs/>
          <w:noProof/>
          <w:lang w:val="uk-UA"/>
        </w:rPr>
        <w:lastRenderedPageBreak/>
        <w:drawing>
          <wp:inline distT="0" distB="0" distL="0" distR="0" wp14:anchorId="002BD700" wp14:editId="646B3D20">
            <wp:extent cx="2900655" cy="204787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pic:nvPicPr>
                  <pic:blipFill>
                    <a:blip r:embed="rId8">
                      <a:extLst>
                        <a:ext uri="{28A0092B-C50C-407E-A947-70E740481C1C}">
                          <a14:useLocalDpi xmlns:a14="http://schemas.microsoft.com/office/drawing/2010/main" val="0"/>
                        </a:ext>
                      </a:extLst>
                    </a:blip>
                    <a:stretch>
                      <a:fillRect/>
                    </a:stretch>
                  </pic:blipFill>
                  <pic:spPr>
                    <a:xfrm>
                      <a:off x="0" y="0"/>
                      <a:ext cx="2929162" cy="2068001"/>
                    </a:xfrm>
                    <a:prstGeom prst="rect">
                      <a:avLst/>
                    </a:prstGeom>
                  </pic:spPr>
                </pic:pic>
              </a:graphicData>
            </a:graphic>
          </wp:inline>
        </w:drawing>
      </w:r>
    </w:p>
    <w:p w14:paraId="03A576D6" w14:textId="3CC1D801" w:rsidR="001D00DC" w:rsidRDefault="001D00DC" w:rsidP="001D00DC">
      <w:pPr>
        <w:pStyle w:val="a3"/>
        <w:widowControl w:val="0"/>
        <w:ind w:firstLine="284"/>
        <w:jc w:val="center"/>
        <w:rPr>
          <w:sz w:val="16"/>
          <w:szCs w:val="16"/>
          <w:lang w:val="uk-UA"/>
        </w:rPr>
      </w:pPr>
      <w:r w:rsidRPr="004A4B84">
        <w:rPr>
          <w:sz w:val="16"/>
          <w:szCs w:val="16"/>
          <w:lang w:val="uk-UA"/>
        </w:rPr>
        <w:t xml:space="preserve">Рис. 1. Зовнішній вигляд </w:t>
      </w:r>
      <w:proofErr w:type="spellStart"/>
      <w:r w:rsidRPr="004A4B84">
        <w:rPr>
          <w:sz w:val="16"/>
          <w:szCs w:val="16"/>
          <w:lang w:val="uk-UA"/>
        </w:rPr>
        <w:t>TrekMate</w:t>
      </w:r>
      <w:proofErr w:type="spellEnd"/>
    </w:p>
    <w:p w14:paraId="7DCCA23E" w14:textId="72E78ADB" w:rsidR="001D00DC" w:rsidRPr="001D00DC" w:rsidRDefault="00F27399" w:rsidP="00F27399">
      <w:pPr>
        <w:pStyle w:val="a3"/>
        <w:widowControl w:val="0"/>
        <w:ind w:firstLine="284"/>
        <w:rPr>
          <w:lang w:val="uk-UA"/>
        </w:rPr>
      </w:pPr>
      <w:r w:rsidRPr="000E431F">
        <w:rPr>
          <w:lang w:val="uk-UA"/>
        </w:rPr>
        <w:t xml:space="preserve">Ключовою складовою системи є механізм опитування, що побудований на 16 питаннях загального характеру, які охоплюють найважливіші аспекти подорожі: тривалість, кількість учасників, погодні умови, тип маршруту, сезонність тощо. </w:t>
      </w:r>
      <w:r w:rsidR="00887B47" w:rsidRPr="000E431F">
        <w:rPr>
          <w:lang w:val="uk-UA"/>
        </w:rPr>
        <w:t>Така кількість запитань була визначена як достатня для отримання повного уявлення про умови подорожі, необхідного для формування персоналізованих рекомендацій. Зменшення обсягу опитування обмежило б якість зібраних даних, тоді як його розширення могло б негативно вплинути на зручність і швидкість взаємодії з системою.</w:t>
      </w:r>
      <w:r w:rsidR="00887B47">
        <w:rPr>
          <w:lang w:val="uk-UA"/>
        </w:rPr>
        <w:t xml:space="preserve"> </w:t>
      </w:r>
      <w:r w:rsidR="001D00DC" w:rsidRPr="001D00DC">
        <w:rPr>
          <w:lang w:val="uk-UA"/>
        </w:rPr>
        <w:t xml:space="preserve">Структура бази питань та відповідей наведена на рис. 2. Відповіді, отримані від користувача, не обробляються безпосередньо алгоритмом, а трансформуються за допомогою спеціального компонента — </w:t>
      </w:r>
      <w:proofErr w:type="spellStart"/>
      <w:r w:rsidR="001D00DC" w:rsidRPr="001D00DC">
        <w:rPr>
          <w:lang w:val="uk-UA"/>
        </w:rPr>
        <w:t>DataManager</w:t>
      </w:r>
      <w:proofErr w:type="spellEnd"/>
      <w:r w:rsidR="001D00DC" w:rsidRPr="001D00DC">
        <w:rPr>
          <w:lang w:val="uk-UA"/>
        </w:rPr>
        <w:t xml:space="preserve">. Саме цей менеджер відповідає за переклад відповідей у числові коефіцієнти </w:t>
      </w:r>
      <w:proofErr w:type="spellStart"/>
      <w:r w:rsidR="001D00DC" w:rsidRPr="001D00DC">
        <w:rPr>
          <w:lang w:val="uk-UA"/>
        </w:rPr>
        <w:t>релевантності</w:t>
      </w:r>
      <w:proofErr w:type="spellEnd"/>
      <w:r w:rsidR="001D00DC" w:rsidRPr="001D00DC">
        <w:rPr>
          <w:lang w:val="uk-UA"/>
        </w:rPr>
        <w:t>, які надалі враховуються алгоритмом під час розрахунку цінності кожного елемента спорядження.</w:t>
      </w:r>
    </w:p>
    <w:p w14:paraId="2E790EB3" w14:textId="3DA8CA6B" w:rsidR="001D00DC" w:rsidRPr="001D00DC" w:rsidRDefault="00B613B4" w:rsidP="00B613B4">
      <w:pPr>
        <w:pStyle w:val="a3"/>
        <w:widowControl w:val="0"/>
        <w:spacing w:after="0"/>
        <w:ind w:firstLine="284"/>
        <w:jc w:val="center"/>
        <w:rPr>
          <w:lang w:val="uk-UA"/>
        </w:rPr>
      </w:pPr>
      <w:r w:rsidRPr="0055460A">
        <w:rPr>
          <w:noProof/>
          <w:lang w:val="uk-UA"/>
        </w:rPr>
        <w:drawing>
          <wp:inline distT="0" distB="0" distL="0" distR="0" wp14:anchorId="53FD7525" wp14:editId="6B1A4865">
            <wp:extent cx="2219936" cy="1543793"/>
            <wp:effectExtent l="0" t="0" r="9525"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272382" cy="1580265"/>
                    </a:xfrm>
                    <a:prstGeom prst="rect">
                      <a:avLst/>
                    </a:prstGeom>
                  </pic:spPr>
                </pic:pic>
              </a:graphicData>
            </a:graphic>
          </wp:inline>
        </w:drawing>
      </w:r>
    </w:p>
    <w:p w14:paraId="7535AB56" w14:textId="77777777" w:rsidR="001D00DC" w:rsidRPr="004A4B84" w:rsidRDefault="001D00DC" w:rsidP="001D00DC">
      <w:pPr>
        <w:pStyle w:val="a3"/>
        <w:widowControl w:val="0"/>
        <w:ind w:firstLine="284"/>
        <w:jc w:val="center"/>
        <w:rPr>
          <w:sz w:val="16"/>
          <w:szCs w:val="16"/>
          <w:lang w:val="uk-UA"/>
        </w:rPr>
      </w:pPr>
      <w:r w:rsidRPr="004A4B84">
        <w:rPr>
          <w:sz w:val="16"/>
          <w:szCs w:val="16"/>
          <w:lang w:val="uk-UA"/>
        </w:rPr>
        <w:t xml:space="preserve">Рис. 2. Структура файлу </w:t>
      </w:r>
      <w:proofErr w:type="spellStart"/>
      <w:r w:rsidRPr="004A4B84">
        <w:rPr>
          <w:sz w:val="16"/>
          <w:szCs w:val="16"/>
          <w:lang w:val="uk-UA"/>
        </w:rPr>
        <w:t>questions.json</w:t>
      </w:r>
      <w:proofErr w:type="spellEnd"/>
    </w:p>
    <w:p w14:paraId="26FAF8EE" w14:textId="77777777" w:rsidR="001D00DC" w:rsidRPr="001D00DC" w:rsidRDefault="001D00DC" w:rsidP="009E77A7">
      <w:pPr>
        <w:pStyle w:val="a3"/>
        <w:widowControl w:val="0"/>
        <w:ind w:firstLine="284"/>
        <w:rPr>
          <w:lang w:val="uk-UA"/>
        </w:rPr>
      </w:pPr>
      <w:r w:rsidRPr="001D00DC">
        <w:rPr>
          <w:lang w:val="uk-UA"/>
        </w:rPr>
        <w:t xml:space="preserve">База даних, що використовується у </w:t>
      </w:r>
      <w:proofErr w:type="spellStart"/>
      <w:r w:rsidRPr="001D00DC">
        <w:rPr>
          <w:lang w:val="uk-UA"/>
        </w:rPr>
        <w:t>TrekMate</w:t>
      </w:r>
      <w:proofErr w:type="spellEnd"/>
      <w:r w:rsidRPr="001D00DC">
        <w:rPr>
          <w:lang w:val="uk-UA"/>
        </w:rPr>
        <w:t xml:space="preserve">, представлена у вигляді JSON-файлу </w:t>
      </w:r>
      <w:proofErr w:type="spellStart"/>
      <w:r w:rsidRPr="001D00DC">
        <w:rPr>
          <w:lang w:val="uk-UA"/>
        </w:rPr>
        <w:t>equipment.json</w:t>
      </w:r>
      <w:proofErr w:type="spellEnd"/>
      <w:r w:rsidRPr="001D00DC">
        <w:rPr>
          <w:lang w:val="uk-UA"/>
        </w:rPr>
        <w:t xml:space="preserve"> і містить інформацію про всі можливі елементи спорядження. Структура бази даних </w:t>
      </w:r>
      <w:proofErr w:type="spellStart"/>
      <w:r w:rsidRPr="001D00DC">
        <w:rPr>
          <w:lang w:val="uk-UA"/>
        </w:rPr>
        <w:t>equipment.json</w:t>
      </w:r>
      <w:proofErr w:type="spellEnd"/>
      <w:r w:rsidRPr="001D00DC">
        <w:rPr>
          <w:lang w:val="uk-UA"/>
        </w:rPr>
        <w:t xml:space="preserve"> наведена на рис. 3. Кожен елемент характеризується низкою параметрів: базова вага, базова цінність, категорія, коефіцієнт умовності використання (</w:t>
      </w:r>
      <w:proofErr w:type="spellStart"/>
      <w:r w:rsidRPr="001D00DC">
        <w:rPr>
          <w:lang w:val="uk-UA"/>
        </w:rPr>
        <w:t>conditions_multiplier</w:t>
      </w:r>
      <w:proofErr w:type="spellEnd"/>
      <w:r w:rsidRPr="001D00DC">
        <w:rPr>
          <w:lang w:val="uk-UA"/>
        </w:rPr>
        <w:t>), тривалість споживання (</w:t>
      </w:r>
      <w:proofErr w:type="spellStart"/>
      <w:r w:rsidRPr="001D00DC">
        <w:rPr>
          <w:lang w:val="uk-UA"/>
        </w:rPr>
        <w:t>consumption_duration</w:t>
      </w:r>
      <w:proofErr w:type="spellEnd"/>
      <w:r w:rsidRPr="001D00DC">
        <w:rPr>
          <w:lang w:val="uk-UA"/>
        </w:rPr>
        <w:t>) та поріг колективного користування (</w:t>
      </w:r>
      <w:proofErr w:type="spellStart"/>
      <w:r w:rsidRPr="001D00DC">
        <w:rPr>
          <w:lang w:val="uk-UA"/>
        </w:rPr>
        <w:t>participant_threshold</w:t>
      </w:r>
      <w:proofErr w:type="spellEnd"/>
      <w:r w:rsidRPr="001D00DC">
        <w:rPr>
          <w:lang w:val="uk-UA"/>
        </w:rPr>
        <w:t>). Останні два показники становлять найбільш значущі обмежувальні характеристики, що визначають адаптацію спорядження до конкретного сценарію.</w:t>
      </w:r>
    </w:p>
    <w:p w14:paraId="052C9184" w14:textId="16FF51F1" w:rsidR="001D00DC" w:rsidRPr="001D00DC" w:rsidRDefault="00B613B4" w:rsidP="00B613B4">
      <w:pPr>
        <w:pStyle w:val="a3"/>
        <w:widowControl w:val="0"/>
        <w:spacing w:after="0"/>
        <w:ind w:firstLine="284"/>
        <w:jc w:val="center"/>
        <w:rPr>
          <w:lang w:val="uk-UA"/>
        </w:rPr>
      </w:pPr>
      <w:r w:rsidRPr="0055460A">
        <w:rPr>
          <w:noProof/>
          <w:lang w:val="uk-UA"/>
        </w:rPr>
        <w:drawing>
          <wp:inline distT="0" distB="0" distL="0" distR="0" wp14:anchorId="2B0CF406" wp14:editId="25337008">
            <wp:extent cx="2290651" cy="1448789"/>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511395" cy="1588405"/>
                    </a:xfrm>
                    <a:prstGeom prst="rect">
                      <a:avLst/>
                    </a:prstGeom>
                  </pic:spPr>
                </pic:pic>
              </a:graphicData>
            </a:graphic>
          </wp:inline>
        </w:drawing>
      </w:r>
    </w:p>
    <w:p w14:paraId="19D71A45" w14:textId="77777777" w:rsidR="001D00DC" w:rsidRPr="004A4B84" w:rsidRDefault="001D00DC" w:rsidP="001D00DC">
      <w:pPr>
        <w:pStyle w:val="a3"/>
        <w:widowControl w:val="0"/>
        <w:ind w:firstLine="284"/>
        <w:jc w:val="center"/>
        <w:rPr>
          <w:sz w:val="16"/>
          <w:szCs w:val="16"/>
          <w:lang w:val="uk-UA"/>
        </w:rPr>
      </w:pPr>
      <w:r w:rsidRPr="004A4B84">
        <w:rPr>
          <w:sz w:val="16"/>
          <w:szCs w:val="16"/>
          <w:lang w:val="uk-UA"/>
        </w:rPr>
        <w:t xml:space="preserve">Рис. 3. Структура файлу </w:t>
      </w:r>
      <w:proofErr w:type="spellStart"/>
      <w:r w:rsidRPr="004A4B84">
        <w:rPr>
          <w:sz w:val="16"/>
          <w:szCs w:val="16"/>
          <w:lang w:val="uk-UA"/>
        </w:rPr>
        <w:t>equipment.json</w:t>
      </w:r>
      <w:proofErr w:type="spellEnd"/>
    </w:p>
    <w:p w14:paraId="227016C6" w14:textId="6647B6A9" w:rsidR="00FC6AF2" w:rsidRDefault="001D00DC" w:rsidP="001D00DC">
      <w:pPr>
        <w:pStyle w:val="a3"/>
        <w:widowControl w:val="0"/>
        <w:spacing w:after="0"/>
        <w:ind w:firstLine="284"/>
        <w:rPr>
          <w:lang w:val="uk-UA"/>
        </w:rPr>
      </w:pPr>
      <w:r w:rsidRPr="001D00DC">
        <w:rPr>
          <w:lang w:val="uk-UA"/>
        </w:rPr>
        <w:t>Після обробки вхідних даних користувача, система викликає гібридний алгоритм оптимізації, який формує вибірку спорядження, релевантну заданим умовам. Алгоритм працює в кілька послідовних етапів, дотримуючись принципу пріоритетного наповнення з урахуванням значущості категорій.</w:t>
      </w:r>
      <w:r w:rsidR="00421F58">
        <w:rPr>
          <w:lang w:val="uk-UA"/>
        </w:rPr>
        <w:t xml:space="preserve"> </w:t>
      </w:r>
    </w:p>
    <w:p w14:paraId="5EB253E7" w14:textId="2DF81CA8" w:rsidR="001D00DC" w:rsidRPr="001D00DC" w:rsidRDefault="001D00DC" w:rsidP="001D00DC">
      <w:pPr>
        <w:pStyle w:val="a3"/>
        <w:widowControl w:val="0"/>
        <w:spacing w:after="0"/>
        <w:ind w:firstLine="284"/>
        <w:rPr>
          <w:lang w:val="uk-UA"/>
        </w:rPr>
      </w:pPr>
      <w:r w:rsidRPr="001D00DC">
        <w:rPr>
          <w:lang w:val="uk-UA"/>
        </w:rPr>
        <w:t xml:space="preserve">На початку рюкзак користувача заповнюється базовими елементами життєзабезпечення — їжею та водою. Кількість таких ресурсів масштабується </w:t>
      </w:r>
      <w:proofErr w:type="spellStart"/>
      <w:r w:rsidRPr="001D00DC">
        <w:rPr>
          <w:lang w:val="uk-UA"/>
        </w:rPr>
        <w:t>пропорційно</w:t>
      </w:r>
      <w:proofErr w:type="spellEnd"/>
      <w:r w:rsidRPr="001D00DC">
        <w:rPr>
          <w:lang w:val="uk-UA"/>
        </w:rPr>
        <w:t xml:space="preserve"> до кількості учасників подорожі та тривалості маршруту. Далі відбувається цільовий добір некругових категорій, до яких належать намети, спальні мішки, </w:t>
      </w:r>
      <w:proofErr w:type="spellStart"/>
      <w:r w:rsidRPr="001D00DC">
        <w:rPr>
          <w:lang w:val="uk-UA"/>
        </w:rPr>
        <w:t>каремати</w:t>
      </w:r>
      <w:proofErr w:type="spellEnd"/>
      <w:r w:rsidRPr="001D00DC">
        <w:rPr>
          <w:lang w:val="uk-UA"/>
        </w:rPr>
        <w:t xml:space="preserve"> та інше критичне групове спорядження. Для таких елементів обчислюється необхідна кількість, яка залежить від колективності використання (наприклад, одна </w:t>
      </w:r>
      <w:proofErr w:type="spellStart"/>
      <w:r w:rsidRPr="001D00DC">
        <w:rPr>
          <w:lang w:val="uk-UA"/>
        </w:rPr>
        <w:t>двумісна</w:t>
      </w:r>
      <w:proofErr w:type="spellEnd"/>
      <w:r w:rsidRPr="001D00DC">
        <w:rPr>
          <w:lang w:val="uk-UA"/>
        </w:rPr>
        <w:t xml:space="preserve"> палатка розрахована на двох осіб) та загальних умов походу.</w:t>
      </w:r>
    </w:p>
    <w:p w14:paraId="7A49BF6C" w14:textId="77777777" w:rsidR="001D00DC" w:rsidRPr="001D00DC" w:rsidRDefault="001D00DC" w:rsidP="001D00DC">
      <w:pPr>
        <w:pStyle w:val="a3"/>
        <w:widowControl w:val="0"/>
        <w:spacing w:after="0"/>
        <w:ind w:firstLine="284"/>
        <w:rPr>
          <w:lang w:val="uk-UA"/>
        </w:rPr>
      </w:pPr>
      <w:r w:rsidRPr="001D00DC">
        <w:rPr>
          <w:lang w:val="uk-UA"/>
        </w:rPr>
        <w:t>Після цього активується категоріальна кругова обробка (</w:t>
      </w:r>
      <w:proofErr w:type="spellStart"/>
      <w:r w:rsidRPr="001D00DC">
        <w:rPr>
          <w:lang w:val="uk-UA"/>
        </w:rPr>
        <w:t>round-robin</w:t>
      </w:r>
      <w:proofErr w:type="spellEnd"/>
      <w:r w:rsidRPr="001D00DC">
        <w:rPr>
          <w:lang w:val="uk-UA"/>
        </w:rPr>
        <w:t xml:space="preserve">), у межах якої інші категорії (одяг, медицина, інструменти, засоби особистої гігієни тощо) обробляються по черзі. На кожному циклі обирається </w:t>
      </w:r>
      <w:proofErr w:type="spellStart"/>
      <w:r w:rsidRPr="001D00DC">
        <w:rPr>
          <w:lang w:val="uk-UA"/>
        </w:rPr>
        <w:t>найрелевантніший</w:t>
      </w:r>
      <w:proofErr w:type="spellEnd"/>
      <w:r w:rsidRPr="001D00DC">
        <w:rPr>
          <w:lang w:val="uk-UA"/>
        </w:rPr>
        <w:t xml:space="preserve"> предмет з кожної категорії на основі адаптованої цінності, яка враховує відповіді користувача в опитувальнику, а також обмеження щодо ваги, умовності та спільного використання. Таким чином реалізується жадібна стратегія у межах багатофакторного простору, що дозволяє ефективно балансувати між функціональністю та вагою спорядження.</w:t>
      </w:r>
    </w:p>
    <w:p w14:paraId="7A4191C2" w14:textId="33451C13" w:rsidR="001D00DC" w:rsidRPr="001D00DC" w:rsidRDefault="001D00DC" w:rsidP="00E114A0">
      <w:pPr>
        <w:pStyle w:val="a3"/>
        <w:widowControl w:val="0"/>
        <w:ind w:firstLine="284"/>
        <w:rPr>
          <w:lang w:val="uk-UA"/>
        </w:rPr>
      </w:pPr>
      <w:r w:rsidRPr="001D00DC">
        <w:rPr>
          <w:lang w:val="uk-UA"/>
        </w:rPr>
        <w:t xml:space="preserve">У підсумку формується персоналізований список спорядження, максимально адаптований до умов подорожі. Фактично, користувач, не підозрюючи про це, сам задає вагомість окремих предметів через відповіді в опитувальнику, і саме ці пріоритети формують логіку добору. Результат записується до JSON-файлу </w:t>
      </w:r>
      <w:proofErr w:type="spellStart"/>
      <w:r w:rsidRPr="001D00DC">
        <w:rPr>
          <w:lang w:val="uk-UA"/>
        </w:rPr>
        <w:t>optimizedEquipment.json</w:t>
      </w:r>
      <w:proofErr w:type="spellEnd"/>
      <w:r w:rsidRPr="001D00DC">
        <w:rPr>
          <w:lang w:val="uk-UA"/>
        </w:rPr>
        <w:t xml:space="preserve"> і передається системі для подальшої візуалізації та взаємодії. Структура файлу </w:t>
      </w:r>
      <w:proofErr w:type="spellStart"/>
      <w:r w:rsidRPr="001D00DC">
        <w:rPr>
          <w:lang w:val="uk-UA"/>
        </w:rPr>
        <w:t>optimizedEquipment.json</w:t>
      </w:r>
      <w:proofErr w:type="spellEnd"/>
      <w:r w:rsidRPr="001D00DC">
        <w:rPr>
          <w:lang w:val="uk-UA"/>
        </w:rPr>
        <w:t xml:space="preserve"> наведена на рис. </w:t>
      </w:r>
      <w:r w:rsidR="007E357B">
        <w:rPr>
          <w:lang w:val="en-US"/>
        </w:rPr>
        <w:t>4</w:t>
      </w:r>
      <w:r w:rsidRPr="001D00DC">
        <w:rPr>
          <w:lang w:val="uk-UA"/>
        </w:rPr>
        <w:t>.</w:t>
      </w:r>
    </w:p>
    <w:p w14:paraId="4081C5AC" w14:textId="38904D4B" w:rsidR="001D00DC" w:rsidRPr="001D00DC" w:rsidRDefault="00B613B4" w:rsidP="00442B13">
      <w:pPr>
        <w:pStyle w:val="a3"/>
        <w:widowControl w:val="0"/>
        <w:spacing w:after="0"/>
        <w:ind w:firstLine="284"/>
        <w:jc w:val="center"/>
        <w:rPr>
          <w:lang w:val="uk-UA"/>
        </w:rPr>
      </w:pPr>
      <w:r w:rsidRPr="0055460A">
        <w:rPr>
          <w:noProof/>
          <w:lang w:val="uk-UA"/>
        </w:rPr>
        <w:drawing>
          <wp:inline distT="0" distB="0" distL="0" distR="0" wp14:anchorId="50E9F2B6" wp14:editId="1CAD3BEB">
            <wp:extent cx="2518750" cy="1330036"/>
            <wp:effectExtent l="0" t="0" r="0" b="381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538920" cy="1340687"/>
                    </a:xfrm>
                    <a:prstGeom prst="rect">
                      <a:avLst/>
                    </a:prstGeom>
                  </pic:spPr>
                </pic:pic>
              </a:graphicData>
            </a:graphic>
          </wp:inline>
        </w:drawing>
      </w:r>
    </w:p>
    <w:p w14:paraId="4D893D9C" w14:textId="5016CD45" w:rsidR="001D00DC" w:rsidRPr="004A4B84" w:rsidRDefault="001D00DC" w:rsidP="007437B8">
      <w:pPr>
        <w:pStyle w:val="a3"/>
        <w:widowControl w:val="0"/>
        <w:ind w:firstLine="284"/>
        <w:jc w:val="center"/>
        <w:rPr>
          <w:sz w:val="16"/>
          <w:szCs w:val="16"/>
          <w:lang w:val="uk-UA"/>
        </w:rPr>
      </w:pPr>
      <w:r w:rsidRPr="004A4B84">
        <w:rPr>
          <w:sz w:val="16"/>
          <w:szCs w:val="16"/>
          <w:lang w:val="uk-UA"/>
        </w:rPr>
        <w:t xml:space="preserve">Рис. </w:t>
      </w:r>
      <w:r w:rsidR="00576D91">
        <w:rPr>
          <w:sz w:val="16"/>
          <w:szCs w:val="16"/>
          <w:lang w:val="uk-UA"/>
        </w:rPr>
        <w:t>4</w:t>
      </w:r>
      <w:r w:rsidRPr="004A4B84">
        <w:rPr>
          <w:sz w:val="16"/>
          <w:szCs w:val="16"/>
          <w:lang w:val="uk-UA"/>
        </w:rPr>
        <w:t xml:space="preserve">. Структура файлу </w:t>
      </w:r>
      <w:proofErr w:type="spellStart"/>
      <w:r w:rsidRPr="004A4B84">
        <w:rPr>
          <w:sz w:val="16"/>
          <w:szCs w:val="16"/>
          <w:lang w:val="uk-UA"/>
        </w:rPr>
        <w:t>optimizedEquipment.json</w:t>
      </w:r>
      <w:proofErr w:type="spellEnd"/>
    </w:p>
    <w:p w14:paraId="0252980B" w14:textId="7DBD37BD" w:rsidR="001D00DC" w:rsidRPr="0078376D" w:rsidRDefault="001D00DC" w:rsidP="001D00DC">
      <w:pPr>
        <w:pStyle w:val="a3"/>
        <w:widowControl w:val="0"/>
        <w:spacing w:after="0" w:line="240" w:lineRule="auto"/>
        <w:ind w:firstLine="284"/>
        <w:rPr>
          <w:lang w:val="uk-UA"/>
        </w:rPr>
      </w:pPr>
      <w:r w:rsidRPr="001D00DC">
        <w:rPr>
          <w:lang w:val="uk-UA"/>
        </w:rPr>
        <w:t xml:space="preserve">Оскільки застосунок </w:t>
      </w:r>
      <w:proofErr w:type="spellStart"/>
      <w:r w:rsidRPr="001D00DC">
        <w:rPr>
          <w:lang w:val="uk-UA"/>
        </w:rPr>
        <w:t>TrekMate</w:t>
      </w:r>
      <w:proofErr w:type="spellEnd"/>
      <w:r w:rsidRPr="001D00DC">
        <w:rPr>
          <w:lang w:val="uk-UA"/>
        </w:rPr>
        <w:t xml:space="preserve"> розроблено для операційної системи </w:t>
      </w:r>
      <w:proofErr w:type="spellStart"/>
      <w:r w:rsidRPr="001D00DC">
        <w:rPr>
          <w:lang w:val="uk-UA"/>
        </w:rPr>
        <w:t>Android</w:t>
      </w:r>
      <w:proofErr w:type="spellEnd"/>
      <w:r w:rsidRPr="001D00DC">
        <w:rPr>
          <w:lang w:val="uk-UA"/>
        </w:rPr>
        <w:t xml:space="preserve"> [</w:t>
      </w:r>
      <w:r w:rsidR="00FC6AF2" w:rsidRPr="00FC6AF2">
        <w:rPr>
          <w:lang w:val="uk-UA"/>
        </w:rPr>
        <w:t>8</w:t>
      </w:r>
      <w:r w:rsidRPr="001D00DC">
        <w:rPr>
          <w:lang w:val="uk-UA"/>
        </w:rPr>
        <w:t xml:space="preserve">], в основі якої лежить ядро </w:t>
      </w:r>
      <w:proofErr w:type="spellStart"/>
      <w:r w:rsidRPr="001D00DC">
        <w:rPr>
          <w:lang w:val="uk-UA"/>
        </w:rPr>
        <w:t>Linux</w:t>
      </w:r>
      <w:proofErr w:type="spellEnd"/>
      <w:r w:rsidRPr="001D00DC">
        <w:rPr>
          <w:lang w:val="uk-UA"/>
        </w:rPr>
        <w:t>, було забезпечено сумісність з широким спектром пристроїв і гарантовано ефективне управління ресурсами під час виконання обчислень алгоритму.</w:t>
      </w:r>
    </w:p>
    <w:p w14:paraId="172814FC" w14:textId="214BC876" w:rsidR="008A55B5" w:rsidRPr="0078376D" w:rsidRDefault="00323A43" w:rsidP="00FE6756">
      <w:pPr>
        <w:pStyle w:val="1"/>
        <w:spacing w:before="120" w:after="0"/>
        <w:rPr>
          <w:rFonts w:ascii="Times New Roman" w:hAnsi="Times New Roman"/>
          <w:b w:val="0"/>
          <w:smallCaps/>
          <w:sz w:val="20"/>
          <w:szCs w:val="20"/>
          <w:lang w:val="uk-UA"/>
        </w:rPr>
      </w:pPr>
      <w:r w:rsidRPr="0078376D">
        <w:rPr>
          <w:rFonts w:ascii="Times New Roman" w:eastAsia="MS Mincho" w:hAnsi="Times New Roman"/>
          <w:b w:val="0"/>
          <w:smallCaps/>
          <w:sz w:val="20"/>
          <w:szCs w:val="20"/>
          <w:lang w:val="uk-UA"/>
        </w:rPr>
        <w:lastRenderedPageBreak/>
        <w:t>В</w:t>
      </w:r>
      <w:r w:rsidR="00AD4971" w:rsidRPr="0078376D">
        <w:rPr>
          <w:rFonts w:ascii="Times New Roman" w:eastAsia="MS Mincho" w:hAnsi="Times New Roman"/>
          <w:b w:val="0"/>
          <w:smallCaps/>
          <w:sz w:val="20"/>
          <w:szCs w:val="20"/>
          <w:lang w:val="uk-UA"/>
        </w:rPr>
        <w:t>исновки</w:t>
      </w:r>
    </w:p>
    <w:p w14:paraId="14C5D1B8" w14:textId="77777777" w:rsidR="009E77A7" w:rsidRDefault="009E77A7" w:rsidP="00442B13">
      <w:pPr>
        <w:pStyle w:val="a3"/>
        <w:spacing w:after="0"/>
        <w:ind w:firstLine="284"/>
        <w:rPr>
          <w:lang w:val="uk-UA"/>
        </w:rPr>
      </w:pPr>
      <w:r w:rsidRPr="009E77A7">
        <w:rPr>
          <w:lang w:val="uk-UA"/>
        </w:rPr>
        <w:t>У межах проведеного дослідження було сформульовано задачу підбору елементів з урахуванням множини обмежуючих параметрів та проведено аналіз класичних підходів до її розв’язання. Метод повного перебору виявився неефективним для масштабних випадків через обчислювальну складність, а алгоритм імітації відпалу — недостатньо передбачуваним у контексті строго структурованих обмежень.</w:t>
      </w:r>
    </w:p>
    <w:p w14:paraId="58C1809C" w14:textId="31A4A7CB" w:rsidR="00B613B4" w:rsidRPr="00B613B4" w:rsidRDefault="00B613B4" w:rsidP="00442B13">
      <w:pPr>
        <w:pStyle w:val="a3"/>
        <w:spacing w:after="0"/>
        <w:ind w:firstLine="284"/>
        <w:rPr>
          <w:lang w:val="uk-UA"/>
        </w:rPr>
      </w:pPr>
      <w:r w:rsidRPr="00B613B4">
        <w:rPr>
          <w:lang w:val="uk-UA"/>
        </w:rPr>
        <w:t xml:space="preserve">На цій основі було запропоновано гібридний евристичний алгоритм, що поєднує жадібну стратегію з категоріальним підходом </w:t>
      </w:r>
      <w:r w:rsidRPr="00B613B4">
        <w:rPr>
          <w:lang w:val="en-US"/>
        </w:rPr>
        <w:t>round</w:t>
      </w:r>
      <w:r w:rsidRPr="00B613B4">
        <w:rPr>
          <w:lang w:val="uk-UA"/>
        </w:rPr>
        <w:t>-</w:t>
      </w:r>
      <w:r w:rsidRPr="00B613B4">
        <w:rPr>
          <w:lang w:val="en-US"/>
        </w:rPr>
        <w:t>robin</w:t>
      </w:r>
      <w:r w:rsidRPr="00B613B4">
        <w:rPr>
          <w:lang w:val="uk-UA"/>
        </w:rPr>
        <w:t xml:space="preserve"> та адаптивною системою вагових коефіцієнтів. Такий підхід забезпечує баланс між точністю відбору і швидкістю обчислення при врахуванні множинних факторів, включно з пріоритетністю, колективністю використання елементів і </w:t>
      </w:r>
      <w:proofErr w:type="spellStart"/>
      <w:r w:rsidRPr="00B613B4">
        <w:rPr>
          <w:lang w:val="uk-UA"/>
        </w:rPr>
        <w:t>релевантністю</w:t>
      </w:r>
      <w:proofErr w:type="spellEnd"/>
      <w:r w:rsidRPr="00B613B4">
        <w:rPr>
          <w:lang w:val="uk-UA"/>
        </w:rPr>
        <w:t xml:space="preserve"> до заданих умов.</w:t>
      </w:r>
    </w:p>
    <w:p w14:paraId="126FBB7D" w14:textId="77777777" w:rsidR="00B613B4" w:rsidRPr="00442B13" w:rsidRDefault="00B613B4" w:rsidP="00442B13">
      <w:pPr>
        <w:pStyle w:val="a3"/>
        <w:spacing w:after="0"/>
        <w:ind w:firstLine="284"/>
        <w:rPr>
          <w:lang w:val="uk-UA"/>
        </w:rPr>
      </w:pPr>
      <w:r w:rsidRPr="00442B13">
        <w:rPr>
          <w:lang w:val="uk-UA"/>
        </w:rPr>
        <w:t xml:space="preserve">Розроблений алгоритм було інтегровано у прикладне програмне забезпечення </w:t>
      </w:r>
      <w:proofErr w:type="spellStart"/>
      <w:r w:rsidRPr="00442B13">
        <w:rPr>
          <w:lang w:val="uk-UA"/>
        </w:rPr>
        <w:t>TrekMate</w:t>
      </w:r>
      <w:proofErr w:type="spellEnd"/>
      <w:r w:rsidRPr="00442B13">
        <w:rPr>
          <w:lang w:val="uk-UA"/>
        </w:rPr>
        <w:t xml:space="preserve">, що демонструє можливість його практичного застосування у задачах автоматизованої генерації персоналізованих списків туристичного спорядження. Алгоритм було адаптовано до специфіки предметної області шляхом розширення структури бази даних і впровадження механізмів попереднього опитування користувача. Після обробки введених параметрів формується структурований файл, який згодом використовується системою для відображення результату у зручному для кінцевого користувача форматі. Перспективи розвитку мобільного застосунку полягають у масштабуванні розробленого функціоналу, зокрема розширення бази даних туристичного спорядження, інтеграції із іншими туристичними сервісами та підвищення гнучкості системи підбору спорядження. </w:t>
      </w:r>
    </w:p>
    <w:p w14:paraId="77B9C3DC" w14:textId="63786394" w:rsidR="008A55B5" w:rsidRPr="00442B13" w:rsidRDefault="00B613B4" w:rsidP="00442B13">
      <w:pPr>
        <w:pStyle w:val="a3"/>
        <w:spacing w:after="0" w:line="240" w:lineRule="auto"/>
        <w:ind w:firstLine="284"/>
        <w:rPr>
          <w:lang w:val="uk-UA"/>
        </w:rPr>
      </w:pPr>
      <w:r w:rsidRPr="00442B13">
        <w:rPr>
          <w:lang w:val="uk-UA"/>
        </w:rPr>
        <w:t>Отримані результати підтверджують доцільність запропонованого підходу та створюють основу для подальших досліджень у напрямі оптимізації вибірок з динамічними параметрами та багаторівневими обмеженнями.</w:t>
      </w:r>
    </w:p>
    <w:p w14:paraId="2C9BD798" w14:textId="77777777" w:rsidR="008A55B5" w:rsidRPr="0078376D" w:rsidRDefault="00DC320B" w:rsidP="00323A43">
      <w:pPr>
        <w:pStyle w:val="5"/>
        <w:spacing w:before="120" w:after="0"/>
        <w:rPr>
          <w:rFonts w:ascii="Times New Roman" w:eastAsia="MS Mincho" w:hAnsi="Times New Roman"/>
          <w:b w:val="0"/>
          <w:i w:val="0"/>
          <w:smallCaps/>
          <w:sz w:val="20"/>
          <w:szCs w:val="20"/>
          <w:lang w:val="uk-UA"/>
        </w:rPr>
      </w:pPr>
      <w:r w:rsidRPr="0078376D">
        <w:rPr>
          <w:rFonts w:ascii="Times New Roman" w:eastAsia="MS Mincho" w:hAnsi="Times New Roman"/>
          <w:b w:val="0"/>
          <w:i w:val="0"/>
          <w:smallCaps/>
          <w:sz w:val="20"/>
          <w:szCs w:val="20"/>
          <w:lang w:val="uk-UA"/>
        </w:rPr>
        <w:t>Лі</w:t>
      </w:r>
      <w:r w:rsidR="00F63424" w:rsidRPr="0078376D">
        <w:rPr>
          <w:rFonts w:ascii="Times New Roman" w:eastAsia="MS Mincho" w:hAnsi="Times New Roman"/>
          <w:b w:val="0"/>
          <w:i w:val="0"/>
          <w:smallCaps/>
          <w:sz w:val="20"/>
          <w:szCs w:val="20"/>
          <w:lang w:val="uk-UA"/>
        </w:rPr>
        <w:t>тература</w:t>
      </w:r>
    </w:p>
    <w:p w14:paraId="0154921D" w14:textId="6C838107" w:rsidR="002D030D" w:rsidRPr="002D030D" w:rsidRDefault="00576D91" w:rsidP="002D030D">
      <w:pPr>
        <w:pStyle w:val="a3"/>
        <w:spacing w:after="0"/>
        <w:ind w:firstLine="284"/>
        <w:rPr>
          <w:rFonts w:eastAsia="Times New Roman"/>
          <w:color w:val="000000"/>
          <w:lang w:val="uk-UA" w:eastAsia="ru-RU"/>
        </w:rPr>
      </w:pPr>
      <w:r>
        <w:rPr>
          <w:rFonts w:eastAsia="Times New Roman"/>
          <w:color w:val="000000"/>
          <w:lang w:val="uk-UA" w:eastAsia="ru-RU"/>
        </w:rPr>
        <w:t>1</w:t>
      </w:r>
      <w:r w:rsidR="002D030D">
        <w:rPr>
          <w:rFonts w:eastAsia="Times New Roman"/>
          <w:color w:val="000000"/>
          <w:lang w:val="uk-UA" w:eastAsia="ru-RU"/>
        </w:rPr>
        <w:t>.</w:t>
      </w:r>
      <w:r w:rsidR="002D030D" w:rsidRPr="002D030D">
        <w:rPr>
          <w:rFonts w:eastAsia="Times New Roman"/>
          <w:color w:val="000000"/>
          <w:lang w:val="uk-UA" w:eastAsia="ru-RU"/>
        </w:rPr>
        <w:t xml:space="preserve"> </w:t>
      </w:r>
      <w:proofErr w:type="spellStart"/>
      <w:r w:rsidR="002D030D" w:rsidRPr="002D030D">
        <w:rPr>
          <w:rFonts w:eastAsia="Times New Roman"/>
          <w:color w:val="000000"/>
          <w:lang w:val="uk-UA" w:eastAsia="ru-RU"/>
        </w:rPr>
        <w:t>Brute</w:t>
      </w:r>
      <w:proofErr w:type="spellEnd"/>
      <w:r w:rsidR="002D030D" w:rsidRPr="002D030D">
        <w:rPr>
          <w:rFonts w:eastAsia="Times New Roman"/>
          <w:color w:val="000000"/>
          <w:lang w:val="uk-UA" w:eastAsia="ru-RU"/>
        </w:rPr>
        <w:t xml:space="preserve"> </w:t>
      </w:r>
      <w:proofErr w:type="spellStart"/>
      <w:r w:rsidR="002D030D" w:rsidRPr="002D030D">
        <w:rPr>
          <w:rFonts w:eastAsia="Times New Roman"/>
          <w:color w:val="000000"/>
          <w:lang w:val="uk-UA" w:eastAsia="ru-RU"/>
        </w:rPr>
        <w:t>Force</w:t>
      </w:r>
      <w:proofErr w:type="spellEnd"/>
      <w:r w:rsidR="002D030D" w:rsidRPr="002D030D">
        <w:rPr>
          <w:rFonts w:eastAsia="Times New Roman"/>
          <w:color w:val="000000"/>
          <w:lang w:val="uk-UA" w:eastAsia="ru-RU"/>
        </w:rPr>
        <w:t xml:space="preserve"> </w:t>
      </w:r>
      <w:proofErr w:type="spellStart"/>
      <w:r w:rsidR="002D030D" w:rsidRPr="002D030D">
        <w:rPr>
          <w:rFonts w:eastAsia="Times New Roman"/>
          <w:color w:val="000000"/>
          <w:lang w:val="uk-UA" w:eastAsia="ru-RU"/>
        </w:rPr>
        <w:t>Approach</w:t>
      </w:r>
      <w:proofErr w:type="spellEnd"/>
      <w:r w:rsidR="002D030D" w:rsidRPr="002D030D">
        <w:rPr>
          <w:rFonts w:eastAsia="Times New Roman"/>
          <w:color w:val="000000"/>
          <w:lang w:val="uk-UA" w:eastAsia="ru-RU"/>
        </w:rPr>
        <w:t xml:space="preserve"> </w:t>
      </w:r>
      <w:proofErr w:type="spellStart"/>
      <w:r w:rsidR="002D030D" w:rsidRPr="002D030D">
        <w:rPr>
          <w:rFonts w:eastAsia="Times New Roman"/>
          <w:color w:val="000000"/>
          <w:lang w:val="uk-UA" w:eastAsia="ru-RU"/>
        </w:rPr>
        <w:t>and</w:t>
      </w:r>
      <w:proofErr w:type="spellEnd"/>
      <w:r w:rsidR="002D030D" w:rsidRPr="002D030D">
        <w:rPr>
          <w:rFonts w:eastAsia="Times New Roman"/>
          <w:color w:val="000000"/>
          <w:lang w:val="uk-UA" w:eastAsia="ru-RU"/>
        </w:rPr>
        <w:t xml:space="preserve"> </w:t>
      </w:r>
      <w:proofErr w:type="spellStart"/>
      <w:r w:rsidR="002D030D" w:rsidRPr="002D030D">
        <w:rPr>
          <w:rFonts w:eastAsia="Times New Roman"/>
          <w:color w:val="000000"/>
          <w:lang w:val="uk-UA" w:eastAsia="ru-RU"/>
        </w:rPr>
        <w:t>its</w:t>
      </w:r>
      <w:proofErr w:type="spellEnd"/>
      <w:r w:rsidR="002D030D" w:rsidRPr="002D030D">
        <w:rPr>
          <w:rFonts w:eastAsia="Times New Roman"/>
          <w:color w:val="000000"/>
          <w:lang w:val="uk-UA" w:eastAsia="ru-RU"/>
        </w:rPr>
        <w:t xml:space="preserve"> </w:t>
      </w:r>
      <w:proofErr w:type="spellStart"/>
      <w:r w:rsidR="002D030D" w:rsidRPr="002D030D">
        <w:rPr>
          <w:rFonts w:eastAsia="Times New Roman"/>
          <w:color w:val="000000"/>
          <w:lang w:val="uk-UA" w:eastAsia="ru-RU"/>
        </w:rPr>
        <w:t>Pros</w:t>
      </w:r>
      <w:proofErr w:type="spellEnd"/>
      <w:r w:rsidR="002D030D" w:rsidRPr="002D030D">
        <w:rPr>
          <w:rFonts w:eastAsia="Times New Roman"/>
          <w:color w:val="000000"/>
          <w:lang w:val="uk-UA" w:eastAsia="ru-RU"/>
        </w:rPr>
        <w:t xml:space="preserve"> </w:t>
      </w:r>
      <w:proofErr w:type="spellStart"/>
      <w:r w:rsidR="002D030D" w:rsidRPr="002D030D">
        <w:rPr>
          <w:rFonts w:eastAsia="Times New Roman"/>
          <w:color w:val="000000"/>
          <w:lang w:val="uk-UA" w:eastAsia="ru-RU"/>
        </w:rPr>
        <w:t>and</w:t>
      </w:r>
      <w:proofErr w:type="spellEnd"/>
      <w:r w:rsidR="002D030D" w:rsidRPr="002D030D">
        <w:rPr>
          <w:rFonts w:eastAsia="Times New Roman"/>
          <w:color w:val="000000"/>
          <w:lang w:val="uk-UA" w:eastAsia="ru-RU"/>
        </w:rPr>
        <w:t xml:space="preserve"> </w:t>
      </w:r>
      <w:proofErr w:type="spellStart"/>
      <w:r w:rsidR="002D030D" w:rsidRPr="002D030D">
        <w:rPr>
          <w:rFonts w:eastAsia="Times New Roman"/>
          <w:color w:val="000000"/>
          <w:lang w:val="uk-UA" w:eastAsia="ru-RU"/>
        </w:rPr>
        <w:t>Cons</w:t>
      </w:r>
      <w:proofErr w:type="spellEnd"/>
      <w:r w:rsidR="002D030D" w:rsidRPr="002D030D">
        <w:rPr>
          <w:rFonts w:eastAsia="Times New Roman"/>
          <w:color w:val="000000"/>
          <w:lang w:val="uk-UA" w:eastAsia="ru-RU"/>
        </w:rPr>
        <w:t xml:space="preserve"> // </w:t>
      </w:r>
      <w:proofErr w:type="spellStart"/>
      <w:r w:rsidR="002D030D" w:rsidRPr="002D030D">
        <w:rPr>
          <w:rFonts w:eastAsia="Times New Roman"/>
          <w:color w:val="000000"/>
          <w:lang w:val="uk-UA" w:eastAsia="ru-RU"/>
        </w:rPr>
        <w:t>GeeksforGeeks</w:t>
      </w:r>
      <w:proofErr w:type="spellEnd"/>
      <w:r w:rsidR="002D030D" w:rsidRPr="002D030D">
        <w:rPr>
          <w:rFonts w:eastAsia="Times New Roman"/>
          <w:color w:val="000000"/>
          <w:lang w:val="uk-UA" w:eastAsia="ru-RU"/>
        </w:rPr>
        <w:t>. – Режим доступу:</w:t>
      </w:r>
    </w:p>
    <w:p w14:paraId="24762406" w14:textId="4582F8BA" w:rsidR="002D030D" w:rsidRPr="002D030D" w:rsidRDefault="002D030D" w:rsidP="002D030D">
      <w:pPr>
        <w:pStyle w:val="a3"/>
        <w:spacing w:after="0"/>
        <w:ind w:firstLine="284"/>
        <w:rPr>
          <w:rFonts w:eastAsia="Times New Roman"/>
          <w:color w:val="000000"/>
          <w:lang w:val="uk-UA" w:eastAsia="ru-RU"/>
        </w:rPr>
      </w:pPr>
      <w:r w:rsidRPr="002D030D">
        <w:rPr>
          <w:rFonts w:eastAsia="Times New Roman"/>
          <w:color w:val="000000"/>
          <w:lang w:val="uk-UA" w:eastAsia="ru-RU"/>
        </w:rPr>
        <w:t>https://www.geeksforgeeks.org/brute-force-approach-and-its-pros-and-cons/ (дата звернення 20.0</w:t>
      </w:r>
      <w:r w:rsidR="008F66F1" w:rsidRPr="008F66F1">
        <w:rPr>
          <w:rFonts w:eastAsia="Times New Roman"/>
          <w:color w:val="000000"/>
          <w:lang w:val="ru-RU" w:eastAsia="ru-RU"/>
        </w:rPr>
        <w:t>3</w:t>
      </w:r>
      <w:r w:rsidRPr="002D030D">
        <w:rPr>
          <w:rFonts w:eastAsia="Times New Roman"/>
          <w:color w:val="000000"/>
          <w:lang w:val="uk-UA" w:eastAsia="ru-RU"/>
        </w:rPr>
        <w:t>.2025).</w:t>
      </w:r>
    </w:p>
    <w:p w14:paraId="6350CA94" w14:textId="0A8C788A" w:rsidR="002D030D" w:rsidRPr="002D030D" w:rsidRDefault="00576D91" w:rsidP="002D030D">
      <w:pPr>
        <w:pStyle w:val="a3"/>
        <w:spacing w:after="0"/>
        <w:ind w:firstLine="284"/>
        <w:rPr>
          <w:rFonts w:eastAsia="Times New Roman"/>
          <w:color w:val="000000"/>
          <w:lang w:val="uk-UA" w:eastAsia="ru-RU"/>
        </w:rPr>
      </w:pPr>
      <w:r>
        <w:rPr>
          <w:rFonts w:eastAsia="Times New Roman"/>
          <w:color w:val="000000"/>
          <w:lang w:val="uk-UA" w:eastAsia="ru-RU"/>
        </w:rPr>
        <w:t>2</w:t>
      </w:r>
      <w:r w:rsidR="002D030D">
        <w:rPr>
          <w:rFonts w:eastAsia="Times New Roman"/>
          <w:color w:val="000000"/>
          <w:lang w:val="uk-UA" w:eastAsia="ru-RU"/>
        </w:rPr>
        <w:t>.</w:t>
      </w:r>
      <w:r w:rsidR="002D030D" w:rsidRPr="002D030D">
        <w:rPr>
          <w:rFonts w:eastAsia="Times New Roman"/>
          <w:color w:val="000000"/>
          <w:lang w:val="uk-UA" w:eastAsia="ru-RU"/>
        </w:rPr>
        <w:t xml:space="preserve"> </w:t>
      </w:r>
      <w:proofErr w:type="spellStart"/>
      <w:r w:rsidR="002D030D" w:rsidRPr="002D030D">
        <w:rPr>
          <w:rFonts w:eastAsia="Times New Roman"/>
          <w:color w:val="000000"/>
          <w:lang w:val="uk-UA" w:eastAsia="ru-RU"/>
        </w:rPr>
        <w:t>Simulated</w:t>
      </w:r>
      <w:proofErr w:type="spellEnd"/>
      <w:r w:rsidR="002D030D" w:rsidRPr="002D030D">
        <w:rPr>
          <w:rFonts w:eastAsia="Times New Roman"/>
          <w:color w:val="000000"/>
          <w:lang w:val="uk-UA" w:eastAsia="ru-RU"/>
        </w:rPr>
        <w:t xml:space="preserve"> </w:t>
      </w:r>
      <w:proofErr w:type="spellStart"/>
      <w:r w:rsidR="002D030D" w:rsidRPr="002D030D">
        <w:rPr>
          <w:rFonts w:eastAsia="Times New Roman"/>
          <w:color w:val="000000"/>
          <w:lang w:val="uk-UA" w:eastAsia="ru-RU"/>
        </w:rPr>
        <w:t>Annealing</w:t>
      </w:r>
      <w:proofErr w:type="spellEnd"/>
      <w:r w:rsidR="002D030D" w:rsidRPr="002D030D">
        <w:rPr>
          <w:rFonts w:eastAsia="Times New Roman"/>
          <w:color w:val="000000"/>
          <w:lang w:val="uk-UA" w:eastAsia="ru-RU"/>
        </w:rPr>
        <w:t xml:space="preserve"> </w:t>
      </w:r>
      <w:proofErr w:type="spellStart"/>
      <w:r w:rsidR="002D030D" w:rsidRPr="002D030D">
        <w:rPr>
          <w:rFonts w:eastAsia="Times New Roman"/>
          <w:color w:val="000000"/>
          <w:lang w:val="uk-UA" w:eastAsia="ru-RU"/>
        </w:rPr>
        <w:t>Explained</w:t>
      </w:r>
      <w:proofErr w:type="spellEnd"/>
      <w:r w:rsidR="002D030D" w:rsidRPr="002D030D">
        <w:rPr>
          <w:rFonts w:eastAsia="Times New Roman"/>
          <w:color w:val="000000"/>
          <w:lang w:val="uk-UA" w:eastAsia="ru-RU"/>
        </w:rPr>
        <w:t xml:space="preserve"> // </w:t>
      </w:r>
      <w:proofErr w:type="spellStart"/>
      <w:r w:rsidR="002D030D" w:rsidRPr="002D030D">
        <w:rPr>
          <w:rFonts w:eastAsia="Times New Roman"/>
          <w:color w:val="000000"/>
          <w:lang w:val="uk-UA" w:eastAsia="ru-RU"/>
        </w:rPr>
        <w:t>Baeldung</w:t>
      </w:r>
      <w:proofErr w:type="spellEnd"/>
      <w:r w:rsidR="002D030D" w:rsidRPr="002D030D">
        <w:rPr>
          <w:rFonts w:eastAsia="Times New Roman"/>
          <w:color w:val="000000"/>
          <w:lang w:val="uk-UA" w:eastAsia="ru-RU"/>
        </w:rPr>
        <w:t xml:space="preserve"> </w:t>
      </w:r>
      <w:proofErr w:type="spellStart"/>
      <w:r w:rsidR="002D030D" w:rsidRPr="002D030D">
        <w:rPr>
          <w:rFonts w:eastAsia="Times New Roman"/>
          <w:color w:val="000000"/>
          <w:lang w:val="uk-UA" w:eastAsia="ru-RU"/>
        </w:rPr>
        <w:t>on</w:t>
      </w:r>
      <w:proofErr w:type="spellEnd"/>
      <w:r w:rsidR="002D030D" w:rsidRPr="002D030D">
        <w:rPr>
          <w:rFonts w:eastAsia="Times New Roman"/>
          <w:color w:val="000000"/>
          <w:lang w:val="uk-UA" w:eastAsia="ru-RU"/>
        </w:rPr>
        <w:t xml:space="preserve"> </w:t>
      </w:r>
      <w:proofErr w:type="spellStart"/>
      <w:r w:rsidR="002D030D" w:rsidRPr="002D030D">
        <w:rPr>
          <w:rFonts w:eastAsia="Times New Roman"/>
          <w:color w:val="000000"/>
          <w:lang w:val="uk-UA" w:eastAsia="ru-RU"/>
        </w:rPr>
        <w:t>Computer</w:t>
      </w:r>
      <w:proofErr w:type="spellEnd"/>
      <w:r w:rsidR="002D030D" w:rsidRPr="002D030D">
        <w:rPr>
          <w:rFonts w:eastAsia="Times New Roman"/>
          <w:color w:val="000000"/>
          <w:lang w:val="uk-UA" w:eastAsia="ru-RU"/>
        </w:rPr>
        <w:t xml:space="preserve"> </w:t>
      </w:r>
      <w:proofErr w:type="spellStart"/>
      <w:r w:rsidR="002D030D" w:rsidRPr="002D030D">
        <w:rPr>
          <w:rFonts w:eastAsia="Times New Roman"/>
          <w:color w:val="000000"/>
          <w:lang w:val="uk-UA" w:eastAsia="ru-RU"/>
        </w:rPr>
        <w:t>Science</w:t>
      </w:r>
      <w:proofErr w:type="spellEnd"/>
      <w:r w:rsidR="002D030D" w:rsidRPr="002D030D">
        <w:rPr>
          <w:rFonts w:eastAsia="Times New Roman"/>
          <w:color w:val="000000"/>
          <w:lang w:val="uk-UA" w:eastAsia="ru-RU"/>
        </w:rPr>
        <w:t>. – Режим доступу:</w:t>
      </w:r>
      <w:r w:rsidR="00684A66">
        <w:rPr>
          <w:rFonts w:eastAsia="Times New Roman"/>
          <w:color w:val="000000"/>
          <w:lang w:val="uk-UA" w:eastAsia="ru-RU"/>
        </w:rPr>
        <w:t xml:space="preserve"> </w:t>
      </w:r>
    </w:p>
    <w:p w14:paraId="2D787149" w14:textId="5202728A" w:rsidR="002D030D" w:rsidRPr="002D030D" w:rsidRDefault="002D030D" w:rsidP="002D030D">
      <w:pPr>
        <w:pStyle w:val="a3"/>
        <w:spacing w:after="0"/>
        <w:ind w:firstLine="284"/>
        <w:rPr>
          <w:rFonts w:eastAsia="Times New Roman"/>
          <w:color w:val="000000"/>
          <w:lang w:val="uk-UA" w:eastAsia="ru-RU"/>
        </w:rPr>
      </w:pPr>
      <w:r w:rsidRPr="002D030D">
        <w:rPr>
          <w:rFonts w:eastAsia="Times New Roman"/>
          <w:color w:val="000000"/>
          <w:lang w:val="uk-UA" w:eastAsia="ru-RU"/>
        </w:rPr>
        <w:t>https://www.baeldung.com/cs/simulated-annealing (дата звернення 20.0</w:t>
      </w:r>
      <w:r w:rsidR="008F66F1" w:rsidRPr="008F66F1">
        <w:rPr>
          <w:rFonts w:eastAsia="Times New Roman"/>
          <w:color w:val="000000"/>
          <w:lang w:val="ru-RU" w:eastAsia="ru-RU"/>
        </w:rPr>
        <w:t>3</w:t>
      </w:r>
      <w:r w:rsidRPr="002D030D">
        <w:rPr>
          <w:rFonts w:eastAsia="Times New Roman"/>
          <w:color w:val="000000"/>
          <w:lang w:val="uk-UA" w:eastAsia="ru-RU"/>
        </w:rPr>
        <w:t>.2025).</w:t>
      </w:r>
    </w:p>
    <w:p w14:paraId="009ED3B1" w14:textId="6E141848" w:rsidR="002D030D" w:rsidRPr="002D030D" w:rsidRDefault="00576D91" w:rsidP="002D030D">
      <w:pPr>
        <w:pStyle w:val="a3"/>
        <w:spacing w:after="0"/>
        <w:ind w:firstLine="284"/>
        <w:rPr>
          <w:rFonts w:eastAsia="Times New Roman"/>
          <w:color w:val="000000"/>
          <w:lang w:val="uk-UA" w:eastAsia="ru-RU"/>
        </w:rPr>
      </w:pPr>
      <w:r>
        <w:rPr>
          <w:rFonts w:eastAsia="Times New Roman"/>
          <w:color w:val="000000"/>
          <w:lang w:val="uk-UA" w:eastAsia="ru-RU"/>
        </w:rPr>
        <w:t>3</w:t>
      </w:r>
      <w:r w:rsidR="008D3E70">
        <w:rPr>
          <w:rFonts w:eastAsia="Times New Roman"/>
          <w:color w:val="000000"/>
          <w:lang w:val="uk-UA" w:eastAsia="ru-RU"/>
        </w:rPr>
        <w:t>.</w:t>
      </w:r>
      <w:r w:rsidR="002D030D" w:rsidRPr="002D030D">
        <w:rPr>
          <w:rFonts w:eastAsia="Times New Roman"/>
          <w:color w:val="000000"/>
          <w:lang w:val="uk-UA" w:eastAsia="ru-RU"/>
        </w:rPr>
        <w:t xml:space="preserve"> </w:t>
      </w:r>
      <w:proofErr w:type="spellStart"/>
      <w:r w:rsidR="002D030D" w:rsidRPr="002D030D">
        <w:rPr>
          <w:rFonts w:eastAsia="Times New Roman"/>
          <w:color w:val="000000"/>
          <w:lang w:val="uk-UA" w:eastAsia="ru-RU"/>
        </w:rPr>
        <w:t>Greedy</w:t>
      </w:r>
      <w:proofErr w:type="spellEnd"/>
      <w:r w:rsidR="002D030D" w:rsidRPr="002D030D">
        <w:rPr>
          <w:rFonts w:eastAsia="Times New Roman"/>
          <w:color w:val="000000"/>
          <w:lang w:val="uk-UA" w:eastAsia="ru-RU"/>
        </w:rPr>
        <w:t xml:space="preserve"> </w:t>
      </w:r>
      <w:proofErr w:type="spellStart"/>
      <w:r w:rsidR="002D030D" w:rsidRPr="002D030D">
        <w:rPr>
          <w:rFonts w:eastAsia="Times New Roman"/>
          <w:color w:val="000000"/>
          <w:lang w:val="uk-UA" w:eastAsia="ru-RU"/>
        </w:rPr>
        <w:t>Algorithms</w:t>
      </w:r>
      <w:proofErr w:type="spellEnd"/>
      <w:r w:rsidR="002D030D" w:rsidRPr="002D030D">
        <w:rPr>
          <w:rFonts w:eastAsia="Times New Roman"/>
          <w:color w:val="000000"/>
          <w:lang w:val="uk-UA" w:eastAsia="ru-RU"/>
        </w:rPr>
        <w:t xml:space="preserve"> // </w:t>
      </w:r>
      <w:proofErr w:type="spellStart"/>
      <w:r w:rsidR="002D030D" w:rsidRPr="002D030D">
        <w:rPr>
          <w:rFonts w:eastAsia="Times New Roman"/>
          <w:color w:val="000000"/>
          <w:lang w:val="uk-UA" w:eastAsia="ru-RU"/>
        </w:rPr>
        <w:t>GeeksforGeeks</w:t>
      </w:r>
      <w:proofErr w:type="spellEnd"/>
      <w:r w:rsidR="002D030D" w:rsidRPr="002D030D">
        <w:rPr>
          <w:rFonts w:eastAsia="Times New Roman"/>
          <w:color w:val="000000"/>
          <w:lang w:val="uk-UA" w:eastAsia="ru-RU"/>
        </w:rPr>
        <w:t>. – Режим доступу:</w:t>
      </w:r>
    </w:p>
    <w:p w14:paraId="682BDC6E" w14:textId="23FA9364" w:rsidR="002D030D" w:rsidRDefault="002D030D" w:rsidP="002D030D">
      <w:pPr>
        <w:pStyle w:val="a3"/>
        <w:spacing w:after="0"/>
        <w:ind w:firstLine="284"/>
        <w:rPr>
          <w:rFonts w:eastAsia="Times New Roman"/>
          <w:color w:val="000000"/>
          <w:lang w:val="uk-UA" w:eastAsia="ru-RU"/>
        </w:rPr>
      </w:pPr>
      <w:r w:rsidRPr="002D030D">
        <w:rPr>
          <w:rFonts w:eastAsia="Times New Roman"/>
          <w:color w:val="000000"/>
          <w:lang w:val="uk-UA" w:eastAsia="ru-RU"/>
        </w:rPr>
        <w:t>https://www.geeksforgeeks.org/greedy-algorithms/ (дата звернення 20.0</w:t>
      </w:r>
      <w:r w:rsidR="008F66F1" w:rsidRPr="008F66F1">
        <w:rPr>
          <w:rFonts w:eastAsia="Times New Roman"/>
          <w:color w:val="000000"/>
          <w:lang w:val="ru-RU" w:eastAsia="ru-RU"/>
        </w:rPr>
        <w:t>3</w:t>
      </w:r>
      <w:r w:rsidRPr="002D030D">
        <w:rPr>
          <w:rFonts w:eastAsia="Times New Roman"/>
          <w:color w:val="000000"/>
          <w:lang w:val="uk-UA" w:eastAsia="ru-RU"/>
        </w:rPr>
        <w:t>.2025).</w:t>
      </w:r>
    </w:p>
    <w:p w14:paraId="5EF52BC8" w14:textId="2692F13D" w:rsidR="008D3E70" w:rsidRPr="002D030D" w:rsidRDefault="00576D91" w:rsidP="002D030D">
      <w:pPr>
        <w:pStyle w:val="a3"/>
        <w:spacing w:after="0"/>
        <w:ind w:firstLine="284"/>
        <w:rPr>
          <w:rFonts w:eastAsia="Times New Roman"/>
          <w:color w:val="000000"/>
          <w:lang w:val="uk-UA" w:eastAsia="ru-RU"/>
        </w:rPr>
      </w:pPr>
      <w:r w:rsidRPr="000E431F">
        <w:rPr>
          <w:lang w:val="uk-UA"/>
        </w:rPr>
        <w:t>4</w:t>
      </w:r>
      <w:r w:rsidR="008D3E70" w:rsidRPr="000E431F">
        <w:rPr>
          <w:lang w:val="uk-UA"/>
        </w:rPr>
        <w:t>.</w:t>
      </w:r>
      <w:r w:rsidR="008D3E70" w:rsidRPr="000E431F">
        <w:rPr>
          <w:lang w:val="en-US"/>
        </w:rPr>
        <w:t xml:space="preserve"> </w:t>
      </w:r>
      <w:proofErr w:type="spellStart"/>
      <w:r w:rsidR="008D3E70" w:rsidRPr="000E431F">
        <w:t>Round-robin</w:t>
      </w:r>
      <w:proofErr w:type="spellEnd"/>
      <w:r w:rsidR="008D3E70" w:rsidRPr="000E431F">
        <w:t xml:space="preserve"> // </w:t>
      </w:r>
      <w:proofErr w:type="spellStart"/>
      <w:r w:rsidR="008D3E70" w:rsidRPr="000E431F">
        <w:t>WhatIs</w:t>
      </w:r>
      <w:proofErr w:type="spellEnd"/>
      <w:r w:rsidR="008D3E70" w:rsidRPr="000E431F">
        <w:t xml:space="preserve"> </w:t>
      </w:r>
      <w:proofErr w:type="spellStart"/>
      <w:r w:rsidR="008D3E70" w:rsidRPr="000E431F">
        <w:t>by</w:t>
      </w:r>
      <w:proofErr w:type="spellEnd"/>
      <w:r w:rsidR="008D3E70" w:rsidRPr="000E431F">
        <w:t xml:space="preserve"> </w:t>
      </w:r>
      <w:proofErr w:type="spellStart"/>
      <w:r w:rsidR="008D3E70" w:rsidRPr="000E431F">
        <w:t>TechTarget</w:t>
      </w:r>
      <w:proofErr w:type="spellEnd"/>
      <w:r w:rsidR="008D3E70" w:rsidRPr="000E431F">
        <w:t xml:space="preserve">. – Режим доступу: https://www.techtarget.com/whatis/definition/round-robin (дата звернення </w:t>
      </w:r>
      <w:r w:rsidR="008D3E70" w:rsidRPr="000E431F">
        <w:rPr>
          <w:lang w:val="uk-UA"/>
        </w:rPr>
        <w:t>2</w:t>
      </w:r>
      <w:r w:rsidR="008D3E70" w:rsidRPr="000E431F">
        <w:t>0.0</w:t>
      </w:r>
      <w:r w:rsidR="00886EFA" w:rsidRPr="000E431F">
        <w:rPr>
          <w:lang w:val="uk-UA"/>
        </w:rPr>
        <w:t>3</w:t>
      </w:r>
      <w:r w:rsidR="008D3E70" w:rsidRPr="000E431F">
        <w:t>.2025).</w:t>
      </w:r>
    </w:p>
    <w:p w14:paraId="75B44B77" w14:textId="446A3177" w:rsidR="002D030D" w:rsidRPr="002D030D" w:rsidRDefault="00576D91" w:rsidP="002D030D">
      <w:pPr>
        <w:pStyle w:val="a3"/>
        <w:spacing w:after="0"/>
        <w:ind w:firstLine="284"/>
        <w:rPr>
          <w:rFonts w:eastAsia="Times New Roman"/>
          <w:color w:val="000000"/>
          <w:lang w:val="uk-UA" w:eastAsia="ru-RU"/>
        </w:rPr>
      </w:pPr>
      <w:r>
        <w:rPr>
          <w:rFonts w:eastAsia="Times New Roman"/>
          <w:color w:val="000000"/>
          <w:lang w:val="uk-UA" w:eastAsia="ru-RU"/>
        </w:rPr>
        <w:t>5</w:t>
      </w:r>
      <w:r w:rsidR="002D030D">
        <w:rPr>
          <w:rFonts w:eastAsia="Times New Roman"/>
          <w:color w:val="000000"/>
          <w:lang w:val="uk-UA" w:eastAsia="ru-RU"/>
        </w:rPr>
        <w:t>.</w:t>
      </w:r>
      <w:r w:rsidR="002D030D" w:rsidRPr="002D030D">
        <w:rPr>
          <w:rFonts w:eastAsia="Times New Roman"/>
          <w:color w:val="000000"/>
          <w:lang w:val="uk-UA" w:eastAsia="ru-RU"/>
        </w:rPr>
        <w:t xml:space="preserve"> </w:t>
      </w:r>
      <w:proofErr w:type="spellStart"/>
      <w:r w:rsidR="002D030D" w:rsidRPr="002D030D">
        <w:rPr>
          <w:rFonts w:eastAsia="Times New Roman"/>
          <w:color w:val="000000"/>
          <w:lang w:val="uk-UA" w:eastAsia="ru-RU"/>
        </w:rPr>
        <w:t>Kotlin</w:t>
      </w:r>
      <w:proofErr w:type="spellEnd"/>
      <w:r w:rsidR="002D030D" w:rsidRPr="002D030D">
        <w:rPr>
          <w:rFonts w:eastAsia="Times New Roman"/>
          <w:color w:val="000000"/>
          <w:lang w:val="uk-UA" w:eastAsia="ru-RU"/>
        </w:rPr>
        <w:t xml:space="preserve"> </w:t>
      </w:r>
      <w:proofErr w:type="spellStart"/>
      <w:r w:rsidR="002D030D" w:rsidRPr="002D030D">
        <w:rPr>
          <w:rFonts w:eastAsia="Times New Roman"/>
          <w:color w:val="000000"/>
          <w:lang w:val="uk-UA" w:eastAsia="ru-RU"/>
        </w:rPr>
        <w:t>Docs</w:t>
      </w:r>
      <w:proofErr w:type="spellEnd"/>
      <w:r w:rsidR="002D030D" w:rsidRPr="002D030D">
        <w:rPr>
          <w:rFonts w:eastAsia="Times New Roman"/>
          <w:color w:val="000000"/>
          <w:lang w:val="uk-UA" w:eastAsia="ru-RU"/>
        </w:rPr>
        <w:t xml:space="preserve"> // Kotlinlang.org. – Режим доступу:</w:t>
      </w:r>
    </w:p>
    <w:p w14:paraId="20C001ED" w14:textId="05114426" w:rsidR="002D030D" w:rsidRPr="002D030D" w:rsidRDefault="002D030D" w:rsidP="002D030D">
      <w:pPr>
        <w:pStyle w:val="a3"/>
        <w:spacing w:after="0"/>
        <w:ind w:firstLine="284"/>
        <w:rPr>
          <w:rFonts w:eastAsia="Times New Roman"/>
          <w:color w:val="000000"/>
          <w:lang w:val="uk-UA" w:eastAsia="ru-RU"/>
        </w:rPr>
      </w:pPr>
      <w:r w:rsidRPr="002D030D">
        <w:rPr>
          <w:rFonts w:eastAsia="Times New Roman"/>
          <w:color w:val="000000"/>
          <w:lang w:val="uk-UA" w:eastAsia="ru-RU"/>
        </w:rPr>
        <w:t>https://kotlinlang.org/docs/home.html (дата звернення 2</w:t>
      </w:r>
      <w:r w:rsidR="008F66F1" w:rsidRPr="008F66F1">
        <w:rPr>
          <w:rFonts w:eastAsia="Times New Roman"/>
          <w:color w:val="000000"/>
          <w:lang w:val="ru-RU" w:eastAsia="ru-RU"/>
        </w:rPr>
        <w:t>7</w:t>
      </w:r>
      <w:r w:rsidRPr="002D030D">
        <w:rPr>
          <w:rFonts w:eastAsia="Times New Roman"/>
          <w:color w:val="000000"/>
          <w:lang w:val="uk-UA" w:eastAsia="ru-RU"/>
        </w:rPr>
        <w:t>.0</w:t>
      </w:r>
      <w:r w:rsidR="008F66F1" w:rsidRPr="008F66F1">
        <w:rPr>
          <w:rFonts w:eastAsia="Times New Roman"/>
          <w:color w:val="000000"/>
          <w:lang w:val="ru-RU" w:eastAsia="ru-RU"/>
        </w:rPr>
        <w:t>3</w:t>
      </w:r>
      <w:r w:rsidRPr="002D030D">
        <w:rPr>
          <w:rFonts w:eastAsia="Times New Roman"/>
          <w:color w:val="000000"/>
          <w:lang w:val="uk-UA" w:eastAsia="ru-RU"/>
        </w:rPr>
        <w:t>.2025).</w:t>
      </w:r>
    </w:p>
    <w:p w14:paraId="5F9B6008" w14:textId="6E0D43F5" w:rsidR="002D030D" w:rsidRDefault="00576D91" w:rsidP="002D030D">
      <w:pPr>
        <w:pStyle w:val="a3"/>
        <w:spacing w:after="0"/>
        <w:ind w:firstLine="284"/>
        <w:rPr>
          <w:rFonts w:eastAsia="Times New Roman"/>
          <w:color w:val="000000"/>
          <w:lang w:val="uk-UA" w:eastAsia="ru-RU"/>
        </w:rPr>
      </w:pPr>
      <w:r>
        <w:rPr>
          <w:rFonts w:eastAsia="Times New Roman"/>
          <w:color w:val="000000"/>
          <w:lang w:val="uk-UA" w:eastAsia="ru-RU"/>
        </w:rPr>
        <w:t>6</w:t>
      </w:r>
      <w:r w:rsidR="002D030D">
        <w:rPr>
          <w:rFonts w:eastAsia="Times New Roman"/>
          <w:color w:val="000000"/>
          <w:lang w:val="uk-UA" w:eastAsia="ru-RU"/>
        </w:rPr>
        <w:t>.</w:t>
      </w:r>
      <w:r w:rsidR="002D030D" w:rsidRPr="002D030D">
        <w:rPr>
          <w:rFonts w:eastAsia="Times New Roman"/>
          <w:color w:val="000000"/>
          <w:lang w:val="uk-UA" w:eastAsia="ru-RU"/>
        </w:rPr>
        <w:t xml:space="preserve"> </w:t>
      </w:r>
      <w:proofErr w:type="spellStart"/>
      <w:r w:rsidR="002D030D" w:rsidRPr="002D030D">
        <w:rPr>
          <w:rFonts w:eastAsia="Times New Roman"/>
          <w:color w:val="000000"/>
          <w:lang w:val="uk-UA" w:eastAsia="ru-RU"/>
        </w:rPr>
        <w:t>Jetpack</w:t>
      </w:r>
      <w:proofErr w:type="spellEnd"/>
      <w:r w:rsidR="002D030D" w:rsidRPr="002D030D">
        <w:rPr>
          <w:rFonts w:eastAsia="Times New Roman"/>
          <w:color w:val="000000"/>
          <w:lang w:val="uk-UA" w:eastAsia="ru-RU"/>
        </w:rPr>
        <w:t xml:space="preserve"> </w:t>
      </w:r>
      <w:proofErr w:type="spellStart"/>
      <w:r w:rsidR="002D030D" w:rsidRPr="002D030D">
        <w:rPr>
          <w:rFonts w:eastAsia="Times New Roman"/>
          <w:color w:val="000000"/>
          <w:lang w:val="uk-UA" w:eastAsia="ru-RU"/>
        </w:rPr>
        <w:t>Compose</w:t>
      </w:r>
      <w:proofErr w:type="spellEnd"/>
      <w:r w:rsidR="002D030D" w:rsidRPr="002D030D">
        <w:rPr>
          <w:rFonts w:eastAsia="Times New Roman"/>
          <w:color w:val="000000"/>
          <w:lang w:val="uk-UA" w:eastAsia="ru-RU"/>
        </w:rPr>
        <w:t xml:space="preserve"> // </w:t>
      </w:r>
      <w:proofErr w:type="spellStart"/>
      <w:r w:rsidR="002D030D" w:rsidRPr="002D030D">
        <w:rPr>
          <w:rFonts w:eastAsia="Times New Roman"/>
          <w:color w:val="000000"/>
          <w:lang w:val="uk-UA" w:eastAsia="ru-RU"/>
        </w:rPr>
        <w:t>Android</w:t>
      </w:r>
      <w:proofErr w:type="spellEnd"/>
      <w:r w:rsidR="002D030D" w:rsidRPr="002D030D">
        <w:rPr>
          <w:rFonts w:eastAsia="Times New Roman"/>
          <w:color w:val="000000"/>
          <w:lang w:val="uk-UA" w:eastAsia="ru-RU"/>
        </w:rPr>
        <w:t xml:space="preserve"> </w:t>
      </w:r>
      <w:proofErr w:type="spellStart"/>
      <w:r w:rsidR="002D030D" w:rsidRPr="002D030D">
        <w:rPr>
          <w:rFonts w:eastAsia="Times New Roman"/>
          <w:color w:val="000000"/>
          <w:lang w:val="uk-UA" w:eastAsia="ru-RU"/>
        </w:rPr>
        <w:t>Developers</w:t>
      </w:r>
      <w:proofErr w:type="spellEnd"/>
      <w:r w:rsidR="002D030D" w:rsidRPr="002D030D">
        <w:rPr>
          <w:rFonts w:eastAsia="Times New Roman"/>
          <w:color w:val="000000"/>
          <w:lang w:val="uk-UA" w:eastAsia="ru-RU"/>
        </w:rPr>
        <w:t>. – Режим доступу:</w:t>
      </w:r>
      <w:r w:rsidR="000718BE">
        <w:rPr>
          <w:rFonts w:eastAsia="Times New Roman"/>
          <w:color w:val="000000"/>
          <w:lang w:val="en-US" w:eastAsia="ru-RU"/>
        </w:rPr>
        <w:t xml:space="preserve"> </w:t>
      </w:r>
      <w:r w:rsidR="002D030D" w:rsidRPr="002D030D">
        <w:rPr>
          <w:rFonts w:eastAsia="Times New Roman"/>
          <w:color w:val="000000"/>
          <w:lang w:val="uk-UA" w:eastAsia="ru-RU"/>
        </w:rPr>
        <w:t>https://developer.android.com/jetpack/compose (дата звернення 2</w:t>
      </w:r>
      <w:r w:rsidR="008F66F1" w:rsidRPr="00576D91">
        <w:rPr>
          <w:rFonts w:eastAsia="Times New Roman"/>
          <w:color w:val="000000"/>
          <w:lang w:val="en-US" w:eastAsia="ru-RU"/>
        </w:rPr>
        <w:t>7</w:t>
      </w:r>
      <w:r w:rsidR="002D030D" w:rsidRPr="002D030D">
        <w:rPr>
          <w:rFonts w:eastAsia="Times New Roman"/>
          <w:color w:val="000000"/>
          <w:lang w:val="uk-UA" w:eastAsia="ru-RU"/>
        </w:rPr>
        <w:t>.0</w:t>
      </w:r>
      <w:r w:rsidR="008F66F1" w:rsidRPr="00576D91">
        <w:rPr>
          <w:rFonts w:eastAsia="Times New Roman"/>
          <w:color w:val="000000"/>
          <w:lang w:val="en-US" w:eastAsia="ru-RU"/>
        </w:rPr>
        <w:t>3</w:t>
      </w:r>
      <w:r w:rsidR="002D030D" w:rsidRPr="002D030D">
        <w:rPr>
          <w:rFonts w:eastAsia="Times New Roman"/>
          <w:color w:val="000000"/>
          <w:lang w:val="uk-UA" w:eastAsia="ru-RU"/>
        </w:rPr>
        <w:t>.2025).</w:t>
      </w:r>
    </w:p>
    <w:p w14:paraId="382BA393" w14:textId="77777777" w:rsidR="007E357B" w:rsidRPr="002D030D" w:rsidRDefault="007E357B" w:rsidP="007E357B">
      <w:pPr>
        <w:pStyle w:val="a3"/>
        <w:spacing w:after="0"/>
        <w:ind w:firstLine="284"/>
        <w:rPr>
          <w:rFonts w:eastAsia="Times New Roman"/>
          <w:color w:val="000000"/>
          <w:lang w:val="uk-UA" w:eastAsia="ru-RU"/>
        </w:rPr>
      </w:pPr>
      <w:r w:rsidRPr="002D030D">
        <w:rPr>
          <w:rFonts w:eastAsia="Times New Roman"/>
          <w:color w:val="000000"/>
          <w:lang w:val="uk-UA" w:eastAsia="ru-RU"/>
        </w:rPr>
        <w:t>7</w:t>
      </w:r>
      <w:r>
        <w:rPr>
          <w:rFonts w:eastAsia="Times New Roman"/>
          <w:color w:val="000000"/>
          <w:lang w:val="uk-UA" w:eastAsia="ru-RU"/>
        </w:rPr>
        <w:t>.</w:t>
      </w:r>
      <w:r w:rsidRPr="002D030D">
        <w:rPr>
          <w:rFonts w:eastAsia="Times New Roman"/>
          <w:color w:val="000000"/>
          <w:lang w:val="uk-UA" w:eastAsia="ru-RU"/>
        </w:rPr>
        <w:t xml:space="preserve"> </w:t>
      </w:r>
      <w:proofErr w:type="spellStart"/>
      <w:r w:rsidRPr="002D030D">
        <w:rPr>
          <w:rFonts w:eastAsia="Times New Roman"/>
          <w:color w:val="000000"/>
          <w:lang w:val="uk-UA" w:eastAsia="ru-RU"/>
        </w:rPr>
        <w:t>Platform</w:t>
      </w:r>
      <w:proofErr w:type="spellEnd"/>
      <w:r w:rsidRPr="002D030D">
        <w:rPr>
          <w:rFonts w:eastAsia="Times New Roman"/>
          <w:color w:val="000000"/>
          <w:lang w:val="uk-UA" w:eastAsia="ru-RU"/>
        </w:rPr>
        <w:t xml:space="preserve"> </w:t>
      </w:r>
      <w:proofErr w:type="spellStart"/>
      <w:r w:rsidRPr="002D030D">
        <w:rPr>
          <w:rFonts w:eastAsia="Times New Roman"/>
          <w:color w:val="000000"/>
          <w:lang w:val="uk-UA" w:eastAsia="ru-RU"/>
        </w:rPr>
        <w:t>Architecture</w:t>
      </w:r>
      <w:proofErr w:type="spellEnd"/>
      <w:r w:rsidRPr="002D030D">
        <w:rPr>
          <w:rFonts w:eastAsia="Times New Roman"/>
          <w:color w:val="000000"/>
          <w:lang w:val="uk-UA" w:eastAsia="ru-RU"/>
        </w:rPr>
        <w:t xml:space="preserve"> // </w:t>
      </w:r>
      <w:proofErr w:type="spellStart"/>
      <w:r w:rsidRPr="002D030D">
        <w:rPr>
          <w:rFonts w:eastAsia="Times New Roman"/>
          <w:color w:val="000000"/>
          <w:lang w:val="uk-UA" w:eastAsia="ru-RU"/>
        </w:rPr>
        <w:t>Android</w:t>
      </w:r>
      <w:proofErr w:type="spellEnd"/>
      <w:r w:rsidRPr="002D030D">
        <w:rPr>
          <w:rFonts w:eastAsia="Times New Roman"/>
          <w:color w:val="000000"/>
          <w:lang w:val="uk-UA" w:eastAsia="ru-RU"/>
        </w:rPr>
        <w:t xml:space="preserve"> </w:t>
      </w:r>
      <w:proofErr w:type="spellStart"/>
      <w:r w:rsidRPr="002D030D">
        <w:rPr>
          <w:rFonts w:eastAsia="Times New Roman"/>
          <w:color w:val="000000"/>
          <w:lang w:val="uk-UA" w:eastAsia="ru-RU"/>
        </w:rPr>
        <w:t>Developers</w:t>
      </w:r>
      <w:proofErr w:type="spellEnd"/>
      <w:r w:rsidRPr="002D030D">
        <w:rPr>
          <w:rFonts w:eastAsia="Times New Roman"/>
          <w:color w:val="000000"/>
          <w:lang w:val="uk-UA" w:eastAsia="ru-RU"/>
        </w:rPr>
        <w:t>. – Режим доступу:</w:t>
      </w:r>
      <w:r>
        <w:rPr>
          <w:rFonts w:eastAsia="Times New Roman"/>
          <w:color w:val="000000"/>
          <w:lang w:val="en-US" w:eastAsia="ru-RU"/>
        </w:rPr>
        <w:t xml:space="preserve"> </w:t>
      </w:r>
      <w:r w:rsidRPr="002D030D">
        <w:rPr>
          <w:rFonts w:eastAsia="Times New Roman"/>
          <w:color w:val="000000"/>
          <w:lang w:val="uk-UA" w:eastAsia="ru-RU"/>
        </w:rPr>
        <w:t>https://developer.android.com/guide/platform (дата звернення 2</w:t>
      </w:r>
      <w:r w:rsidRPr="007E357B">
        <w:rPr>
          <w:rFonts w:eastAsia="Times New Roman"/>
          <w:color w:val="000000"/>
          <w:lang w:val="en-US" w:eastAsia="ru-RU"/>
        </w:rPr>
        <w:t>8</w:t>
      </w:r>
      <w:r w:rsidRPr="002D030D">
        <w:rPr>
          <w:rFonts w:eastAsia="Times New Roman"/>
          <w:color w:val="000000"/>
          <w:lang w:val="uk-UA" w:eastAsia="ru-RU"/>
        </w:rPr>
        <w:t>.0</w:t>
      </w:r>
      <w:r w:rsidRPr="007E357B">
        <w:rPr>
          <w:rFonts w:eastAsia="Times New Roman"/>
          <w:color w:val="000000"/>
          <w:lang w:val="en-US" w:eastAsia="ru-RU"/>
        </w:rPr>
        <w:t>3</w:t>
      </w:r>
      <w:r w:rsidRPr="002D030D">
        <w:rPr>
          <w:rFonts w:eastAsia="Times New Roman"/>
          <w:color w:val="000000"/>
          <w:lang w:val="uk-UA" w:eastAsia="ru-RU"/>
        </w:rPr>
        <w:t>.2025).</w:t>
      </w:r>
    </w:p>
    <w:p w14:paraId="77AFA216" w14:textId="1BC0EE11" w:rsidR="002D030D" w:rsidRPr="000718BE" w:rsidRDefault="007E357B" w:rsidP="002D030D">
      <w:pPr>
        <w:pStyle w:val="a3"/>
        <w:spacing w:after="0"/>
        <w:ind w:firstLine="284"/>
        <w:rPr>
          <w:rFonts w:eastAsia="Times New Roman"/>
          <w:color w:val="000000"/>
          <w:lang w:val="en-US" w:eastAsia="ru-RU"/>
        </w:rPr>
      </w:pPr>
      <w:r>
        <w:rPr>
          <w:rFonts w:eastAsia="Times New Roman"/>
          <w:color w:val="000000"/>
          <w:lang w:val="en-US" w:eastAsia="ru-RU"/>
        </w:rPr>
        <w:t>8</w:t>
      </w:r>
      <w:r w:rsidR="002D030D">
        <w:rPr>
          <w:rFonts w:eastAsia="Times New Roman"/>
          <w:color w:val="000000"/>
          <w:lang w:val="uk-UA" w:eastAsia="ru-RU"/>
        </w:rPr>
        <w:t>.</w:t>
      </w:r>
      <w:r w:rsidR="002D030D" w:rsidRPr="002D030D">
        <w:rPr>
          <w:rFonts w:eastAsia="Times New Roman"/>
          <w:color w:val="000000"/>
          <w:lang w:val="uk-UA" w:eastAsia="ru-RU"/>
        </w:rPr>
        <w:t xml:space="preserve"> </w:t>
      </w:r>
      <w:proofErr w:type="spellStart"/>
      <w:r w:rsidR="002D030D" w:rsidRPr="002D030D">
        <w:rPr>
          <w:rFonts w:eastAsia="Times New Roman"/>
          <w:color w:val="000000"/>
          <w:lang w:val="uk-UA" w:eastAsia="ru-RU"/>
        </w:rPr>
        <w:t>Kernel</w:t>
      </w:r>
      <w:proofErr w:type="spellEnd"/>
      <w:r w:rsidR="002D030D" w:rsidRPr="002D030D">
        <w:rPr>
          <w:rFonts w:eastAsia="Times New Roman"/>
          <w:color w:val="000000"/>
          <w:lang w:val="uk-UA" w:eastAsia="ru-RU"/>
        </w:rPr>
        <w:t xml:space="preserve"> </w:t>
      </w:r>
      <w:proofErr w:type="spellStart"/>
      <w:r w:rsidR="002D030D" w:rsidRPr="002D030D">
        <w:rPr>
          <w:rFonts w:eastAsia="Times New Roman"/>
          <w:color w:val="000000"/>
          <w:lang w:val="uk-UA" w:eastAsia="ru-RU"/>
        </w:rPr>
        <w:t>Overview</w:t>
      </w:r>
      <w:proofErr w:type="spellEnd"/>
      <w:r w:rsidR="002D030D" w:rsidRPr="002D030D">
        <w:rPr>
          <w:rFonts w:eastAsia="Times New Roman"/>
          <w:color w:val="000000"/>
          <w:lang w:val="uk-UA" w:eastAsia="ru-RU"/>
        </w:rPr>
        <w:t xml:space="preserve"> // </w:t>
      </w:r>
      <w:proofErr w:type="spellStart"/>
      <w:r w:rsidR="002D030D" w:rsidRPr="002D030D">
        <w:rPr>
          <w:rFonts w:eastAsia="Times New Roman"/>
          <w:color w:val="000000"/>
          <w:lang w:val="uk-UA" w:eastAsia="ru-RU"/>
        </w:rPr>
        <w:t>Android</w:t>
      </w:r>
      <w:proofErr w:type="spellEnd"/>
      <w:r w:rsidR="002D030D" w:rsidRPr="002D030D">
        <w:rPr>
          <w:rFonts w:eastAsia="Times New Roman"/>
          <w:color w:val="000000"/>
          <w:lang w:val="uk-UA" w:eastAsia="ru-RU"/>
        </w:rPr>
        <w:t xml:space="preserve"> </w:t>
      </w:r>
      <w:proofErr w:type="spellStart"/>
      <w:proofErr w:type="gramStart"/>
      <w:r w:rsidR="002D030D" w:rsidRPr="002D030D">
        <w:rPr>
          <w:rFonts w:eastAsia="Times New Roman"/>
          <w:color w:val="000000"/>
          <w:lang w:val="uk-UA" w:eastAsia="ru-RU"/>
        </w:rPr>
        <w:t>Open</w:t>
      </w:r>
      <w:proofErr w:type="spellEnd"/>
      <w:r w:rsidR="002D030D" w:rsidRPr="002D030D">
        <w:rPr>
          <w:rFonts w:eastAsia="Times New Roman"/>
          <w:color w:val="000000"/>
          <w:lang w:val="uk-UA" w:eastAsia="ru-RU"/>
        </w:rPr>
        <w:t xml:space="preserve"> </w:t>
      </w:r>
      <w:proofErr w:type="spellStart"/>
      <w:r w:rsidR="002D030D" w:rsidRPr="002D030D">
        <w:rPr>
          <w:rFonts w:eastAsia="Times New Roman"/>
          <w:color w:val="000000"/>
          <w:lang w:val="uk-UA" w:eastAsia="ru-RU"/>
        </w:rPr>
        <w:t>Source</w:t>
      </w:r>
      <w:proofErr w:type="spellEnd"/>
      <w:proofErr w:type="gramEnd"/>
      <w:r w:rsidR="002D030D" w:rsidRPr="002D030D">
        <w:rPr>
          <w:rFonts w:eastAsia="Times New Roman"/>
          <w:color w:val="000000"/>
          <w:lang w:val="uk-UA" w:eastAsia="ru-RU"/>
        </w:rPr>
        <w:t xml:space="preserve"> Project. – Режим доступу:</w:t>
      </w:r>
      <w:r w:rsidR="000718BE">
        <w:rPr>
          <w:rFonts w:eastAsia="Times New Roman"/>
          <w:color w:val="000000"/>
          <w:lang w:val="en-US" w:eastAsia="ru-RU"/>
        </w:rPr>
        <w:t xml:space="preserve"> </w:t>
      </w:r>
    </w:p>
    <w:p w14:paraId="156DE45D" w14:textId="7BB703F6" w:rsidR="00A5657C" w:rsidRPr="0078376D" w:rsidRDefault="002D030D" w:rsidP="00FC6AF2">
      <w:pPr>
        <w:pStyle w:val="a3"/>
        <w:tabs>
          <w:tab w:val="clear" w:pos="288"/>
        </w:tabs>
        <w:spacing w:after="0" w:line="240" w:lineRule="auto"/>
        <w:ind w:firstLine="284"/>
        <w:rPr>
          <w:lang w:val="uk-UA"/>
        </w:rPr>
        <w:sectPr w:rsidR="00A5657C" w:rsidRPr="0078376D" w:rsidSect="005F04AE">
          <w:type w:val="continuous"/>
          <w:pgSz w:w="11909" w:h="16834" w:code="9"/>
          <w:pgMar w:top="851" w:right="731" w:bottom="1418" w:left="731" w:header="720" w:footer="720" w:gutter="0"/>
          <w:cols w:num="2" w:space="360"/>
          <w:docGrid w:linePitch="360"/>
        </w:sectPr>
      </w:pPr>
      <w:r w:rsidRPr="002D030D">
        <w:rPr>
          <w:rFonts w:eastAsia="Times New Roman"/>
          <w:color w:val="000000"/>
          <w:lang w:val="uk-UA" w:eastAsia="ru-RU"/>
        </w:rPr>
        <w:t>https://source.android.com/docs/core/architecture/kernel (дата звернення 2</w:t>
      </w:r>
      <w:r w:rsidR="008F66F1" w:rsidRPr="008F66F1">
        <w:rPr>
          <w:rFonts w:eastAsia="Times New Roman"/>
          <w:color w:val="000000"/>
          <w:lang w:val="ru-RU" w:eastAsia="ru-RU"/>
        </w:rPr>
        <w:t>9</w:t>
      </w:r>
      <w:r w:rsidRPr="002D030D">
        <w:rPr>
          <w:rFonts w:eastAsia="Times New Roman"/>
          <w:color w:val="000000"/>
          <w:lang w:val="uk-UA" w:eastAsia="ru-RU"/>
        </w:rPr>
        <w:t>.0</w:t>
      </w:r>
      <w:r w:rsidR="008F66F1" w:rsidRPr="008F66F1">
        <w:rPr>
          <w:rFonts w:eastAsia="Times New Roman"/>
          <w:color w:val="000000"/>
          <w:lang w:val="ru-RU" w:eastAsia="ru-RU"/>
        </w:rPr>
        <w:t>3</w:t>
      </w:r>
      <w:r w:rsidRPr="002D030D">
        <w:rPr>
          <w:rFonts w:eastAsia="Times New Roman"/>
          <w:color w:val="000000"/>
          <w:lang w:val="uk-UA" w:eastAsia="ru-RU"/>
        </w:rPr>
        <w:t>.2025)</w:t>
      </w:r>
    </w:p>
    <w:p w14:paraId="33DE8E31" w14:textId="77777777" w:rsidR="008A55B5" w:rsidRPr="0078376D" w:rsidRDefault="008A55B5" w:rsidP="000718BE">
      <w:pPr>
        <w:jc w:val="both"/>
        <w:rPr>
          <w:lang w:val="uk-UA"/>
        </w:rPr>
      </w:pPr>
    </w:p>
    <w:sectPr w:rsidR="008A55B5" w:rsidRPr="0078376D" w:rsidSect="006C4648">
      <w:headerReference w:type="default" r:id="rId12"/>
      <w:footerReference w:type="default" r:id="rId13"/>
      <w:type w:val="continuous"/>
      <w:pgSz w:w="11909" w:h="16834" w:code="9"/>
      <w:pgMar w:top="1080" w:right="734" w:bottom="2434" w:left="7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C51B0C" w14:textId="77777777" w:rsidR="005933AA" w:rsidRDefault="005933AA" w:rsidP="003E0ED2">
      <w:r>
        <w:separator/>
      </w:r>
    </w:p>
  </w:endnote>
  <w:endnote w:type="continuationSeparator" w:id="0">
    <w:p w14:paraId="5C469F08" w14:textId="77777777" w:rsidR="005933AA" w:rsidRDefault="005933AA" w:rsidP="003E0E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63DED" w14:textId="77777777" w:rsidR="00DA0DDA" w:rsidRDefault="00DA0DD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8AF6B6" w14:textId="77777777" w:rsidR="005933AA" w:rsidRDefault="005933AA" w:rsidP="003E0ED2">
      <w:r>
        <w:separator/>
      </w:r>
    </w:p>
  </w:footnote>
  <w:footnote w:type="continuationSeparator" w:id="0">
    <w:p w14:paraId="3DF51C35" w14:textId="77777777" w:rsidR="005933AA" w:rsidRDefault="005933AA" w:rsidP="003E0E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3FE14" w14:textId="77777777" w:rsidR="00DA0DDA" w:rsidRDefault="00DA0DDA">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15:restartNumberingAfterBreak="0">
    <w:nsid w:val="37660336"/>
    <w:multiLevelType w:val="hybridMultilevel"/>
    <w:tmpl w:val="78D27160"/>
    <w:lvl w:ilvl="0" w:tplc="FEF4713C">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4" w15:restartNumberingAfterBreak="0">
    <w:nsid w:val="4189603E"/>
    <w:multiLevelType w:val="multilevel"/>
    <w:tmpl w:val="85907AB4"/>
    <w:lvl w:ilvl="0">
      <w:start w:val="1"/>
      <w:numFmt w:val="upperRoman"/>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5" w15:restartNumberingAfterBreak="0">
    <w:nsid w:val="425D3B91"/>
    <w:multiLevelType w:val="hybridMultilevel"/>
    <w:tmpl w:val="D6BA30DA"/>
    <w:lvl w:ilvl="0" w:tplc="174C1D78">
      <w:start w:val="1"/>
      <w:numFmt w:val="decimal"/>
      <w:lvlText w:val="%1."/>
      <w:lvlJc w:val="left"/>
      <w:pPr>
        <w:ind w:left="649" w:hanging="360"/>
      </w:pPr>
      <w:rPr>
        <w:rFonts w:hint="default"/>
      </w:rPr>
    </w:lvl>
    <w:lvl w:ilvl="1" w:tplc="04190019" w:tentative="1">
      <w:start w:val="1"/>
      <w:numFmt w:val="lowerLetter"/>
      <w:lvlText w:val="%2."/>
      <w:lvlJc w:val="left"/>
      <w:pPr>
        <w:ind w:left="1369" w:hanging="360"/>
      </w:pPr>
    </w:lvl>
    <w:lvl w:ilvl="2" w:tplc="0419001B" w:tentative="1">
      <w:start w:val="1"/>
      <w:numFmt w:val="lowerRoman"/>
      <w:lvlText w:val="%3."/>
      <w:lvlJc w:val="right"/>
      <w:pPr>
        <w:ind w:left="2089" w:hanging="180"/>
      </w:pPr>
    </w:lvl>
    <w:lvl w:ilvl="3" w:tplc="0419000F" w:tentative="1">
      <w:start w:val="1"/>
      <w:numFmt w:val="decimal"/>
      <w:lvlText w:val="%4."/>
      <w:lvlJc w:val="left"/>
      <w:pPr>
        <w:ind w:left="2809" w:hanging="360"/>
      </w:pPr>
    </w:lvl>
    <w:lvl w:ilvl="4" w:tplc="04190019" w:tentative="1">
      <w:start w:val="1"/>
      <w:numFmt w:val="lowerLetter"/>
      <w:lvlText w:val="%5."/>
      <w:lvlJc w:val="left"/>
      <w:pPr>
        <w:ind w:left="3529" w:hanging="360"/>
      </w:pPr>
    </w:lvl>
    <w:lvl w:ilvl="5" w:tplc="0419001B" w:tentative="1">
      <w:start w:val="1"/>
      <w:numFmt w:val="lowerRoman"/>
      <w:lvlText w:val="%6."/>
      <w:lvlJc w:val="right"/>
      <w:pPr>
        <w:ind w:left="4249" w:hanging="180"/>
      </w:pPr>
    </w:lvl>
    <w:lvl w:ilvl="6" w:tplc="0419000F" w:tentative="1">
      <w:start w:val="1"/>
      <w:numFmt w:val="decimal"/>
      <w:lvlText w:val="%7."/>
      <w:lvlJc w:val="left"/>
      <w:pPr>
        <w:ind w:left="4969" w:hanging="360"/>
      </w:pPr>
    </w:lvl>
    <w:lvl w:ilvl="7" w:tplc="04190019" w:tentative="1">
      <w:start w:val="1"/>
      <w:numFmt w:val="lowerLetter"/>
      <w:lvlText w:val="%8."/>
      <w:lvlJc w:val="left"/>
      <w:pPr>
        <w:ind w:left="5689" w:hanging="360"/>
      </w:pPr>
    </w:lvl>
    <w:lvl w:ilvl="8" w:tplc="0419001B" w:tentative="1">
      <w:start w:val="1"/>
      <w:numFmt w:val="lowerRoman"/>
      <w:lvlText w:val="%9."/>
      <w:lvlJc w:val="right"/>
      <w:pPr>
        <w:ind w:left="6409" w:hanging="180"/>
      </w:pPr>
    </w:lvl>
  </w:abstractNum>
  <w:abstractNum w:abstractNumId="6" w15:restartNumberingAfterBreak="0">
    <w:nsid w:val="52CA544A"/>
    <w:multiLevelType w:val="singleLevel"/>
    <w:tmpl w:val="987C499A"/>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7" w15:restartNumberingAfterBreak="0">
    <w:nsid w:val="58AE5445"/>
    <w:multiLevelType w:val="hybridMultilevel"/>
    <w:tmpl w:val="FE4EBD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C402C58"/>
    <w:multiLevelType w:val="hybridMultilevel"/>
    <w:tmpl w:val="3C0611EA"/>
    <w:lvl w:ilvl="0" w:tplc="26887F82">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9" w15:restartNumberingAfterBreak="0">
    <w:nsid w:val="6CD32DA8"/>
    <w:multiLevelType w:val="singleLevel"/>
    <w:tmpl w:val="4B64C520"/>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20"/>
        <w:szCs w:val="20"/>
      </w:rPr>
    </w:lvl>
  </w:abstractNum>
  <w:abstractNum w:abstractNumId="10" w15:restartNumberingAfterBreak="0">
    <w:nsid w:val="72E047A1"/>
    <w:multiLevelType w:val="hybridMultilevel"/>
    <w:tmpl w:val="0756CDAC"/>
    <w:lvl w:ilvl="0" w:tplc="D744D81A">
      <w:start w:val="1"/>
      <w:numFmt w:val="decimal"/>
      <w:lvlText w:val="%1."/>
      <w:lvlJc w:val="left"/>
      <w:pPr>
        <w:ind w:left="649" w:hanging="360"/>
      </w:pPr>
      <w:rPr>
        <w:rFonts w:hint="default"/>
      </w:rPr>
    </w:lvl>
    <w:lvl w:ilvl="1" w:tplc="04190019" w:tentative="1">
      <w:start w:val="1"/>
      <w:numFmt w:val="lowerLetter"/>
      <w:lvlText w:val="%2."/>
      <w:lvlJc w:val="left"/>
      <w:pPr>
        <w:ind w:left="1369" w:hanging="360"/>
      </w:pPr>
    </w:lvl>
    <w:lvl w:ilvl="2" w:tplc="0419001B" w:tentative="1">
      <w:start w:val="1"/>
      <w:numFmt w:val="lowerRoman"/>
      <w:lvlText w:val="%3."/>
      <w:lvlJc w:val="right"/>
      <w:pPr>
        <w:ind w:left="2089" w:hanging="180"/>
      </w:pPr>
    </w:lvl>
    <w:lvl w:ilvl="3" w:tplc="0419000F" w:tentative="1">
      <w:start w:val="1"/>
      <w:numFmt w:val="decimal"/>
      <w:lvlText w:val="%4."/>
      <w:lvlJc w:val="left"/>
      <w:pPr>
        <w:ind w:left="2809" w:hanging="360"/>
      </w:pPr>
    </w:lvl>
    <w:lvl w:ilvl="4" w:tplc="04190019" w:tentative="1">
      <w:start w:val="1"/>
      <w:numFmt w:val="lowerLetter"/>
      <w:lvlText w:val="%5."/>
      <w:lvlJc w:val="left"/>
      <w:pPr>
        <w:ind w:left="3529" w:hanging="360"/>
      </w:pPr>
    </w:lvl>
    <w:lvl w:ilvl="5" w:tplc="0419001B" w:tentative="1">
      <w:start w:val="1"/>
      <w:numFmt w:val="lowerRoman"/>
      <w:lvlText w:val="%6."/>
      <w:lvlJc w:val="right"/>
      <w:pPr>
        <w:ind w:left="4249" w:hanging="180"/>
      </w:pPr>
    </w:lvl>
    <w:lvl w:ilvl="6" w:tplc="0419000F" w:tentative="1">
      <w:start w:val="1"/>
      <w:numFmt w:val="decimal"/>
      <w:lvlText w:val="%7."/>
      <w:lvlJc w:val="left"/>
      <w:pPr>
        <w:ind w:left="4969" w:hanging="360"/>
      </w:pPr>
    </w:lvl>
    <w:lvl w:ilvl="7" w:tplc="04190019" w:tentative="1">
      <w:start w:val="1"/>
      <w:numFmt w:val="lowerLetter"/>
      <w:lvlText w:val="%8."/>
      <w:lvlJc w:val="left"/>
      <w:pPr>
        <w:ind w:left="5689" w:hanging="360"/>
      </w:pPr>
    </w:lvl>
    <w:lvl w:ilvl="8" w:tplc="0419001B" w:tentative="1">
      <w:start w:val="1"/>
      <w:numFmt w:val="lowerRoman"/>
      <w:lvlText w:val="%9."/>
      <w:lvlJc w:val="right"/>
      <w:pPr>
        <w:ind w:left="6409" w:hanging="180"/>
      </w:pPr>
    </w:lvl>
  </w:abstractNum>
  <w:abstractNum w:abstractNumId="11" w15:restartNumberingAfterBreak="0">
    <w:nsid w:val="7C424A67"/>
    <w:multiLevelType w:val="hybridMultilevel"/>
    <w:tmpl w:val="8E92DFA4"/>
    <w:lvl w:ilvl="0" w:tplc="2F74FE32">
      <w:start w:val="1"/>
      <w:numFmt w:val="decimal"/>
      <w:lvlText w:val="%1."/>
      <w:lvlJc w:val="left"/>
      <w:pPr>
        <w:ind w:left="648" w:hanging="360"/>
      </w:pPr>
      <w:rPr>
        <w:rFonts w:hint="default"/>
      </w:rPr>
    </w:lvl>
    <w:lvl w:ilvl="1" w:tplc="04190019" w:tentative="1">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12" w15:restartNumberingAfterBreak="0">
    <w:nsid w:val="7CD255F0"/>
    <w:multiLevelType w:val="hybridMultilevel"/>
    <w:tmpl w:val="1BBC66D6"/>
    <w:lvl w:ilvl="0" w:tplc="BB425798">
      <w:start w:val="1"/>
      <w:numFmt w:val="lowerLetter"/>
      <w:pStyle w:val="tablefootnote"/>
      <w:lvlText w:val="%1."/>
      <w:lvlJc w:val="right"/>
      <w:pPr>
        <w:ind w:left="749" w:hanging="360"/>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num w:numId="1">
    <w:abstractNumId w:val="2"/>
  </w:num>
  <w:num w:numId="2">
    <w:abstractNumId w:val="8"/>
  </w:num>
  <w:num w:numId="3">
    <w:abstractNumId w:val="1"/>
  </w:num>
  <w:num w:numId="4">
    <w:abstractNumId w:val="4"/>
  </w:num>
  <w:num w:numId="5">
    <w:abstractNumId w:val="4"/>
  </w:num>
  <w:num w:numId="6">
    <w:abstractNumId w:val="4"/>
  </w:num>
  <w:num w:numId="7">
    <w:abstractNumId w:val="4"/>
  </w:num>
  <w:num w:numId="8">
    <w:abstractNumId w:val="6"/>
  </w:num>
  <w:num w:numId="9">
    <w:abstractNumId w:val="9"/>
  </w:num>
  <w:num w:numId="10">
    <w:abstractNumId w:val="3"/>
  </w:num>
  <w:num w:numId="11">
    <w:abstractNumId w:val="0"/>
  </w:num>
  <w:num w:numId="12">
    <w:abstractNumId w:val="12"/>
  </w:num>
  <w:num w:numId="13">
    <w:abstractNumId w:val="10"/>
  </w:num>
  <w:num w:numId="14">
    <w:abstractNumId w:val="11"/>
  </w:num>
  <w:num w:numId="15">
    <w:abstractNumId w:val="5"/>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autoHyphenation/>
  <w:hyphenationZone w:val="425"/>
  <w:doNotHyphenateCaps/>
  <w:drawingGridHorizontalSpacing w:val="10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59A6"/>
    <w:rsid w:val="00021449"/>
    <w:rsid w:val="0004390D"/>
    <w:rsid w:val="000554DF"/>
    <w:rsid w:val="000557FF"/>
    <w:rsid w:val="00064AFF"/>
    <w:rsid w:val="00064F77"/>
    <w:rsid w:val="000718BE"/>
    <w:rsid w:val="00086E66"/>
    <w:rsid w:val="000911A1"/>
    <w:rsid w:val="0009688D"/>
    <w:rsid w:val="000B4641"/>
    <w:rsid w:val="000B4FBF"/>
    <w:rsid w:val="000D0C9E"/>
    <w:rsid w:val="000E431F"/>
    <w:rsid w:val="000E4F8A"/>
    <w:rsid w:val="000E7038"/>
    <w:rsid w:val="000F34DC"/>
    <w:rsid w:val="0010711E"/>
    <w:rsid w:val="00110092"/>
    <w:rsid w:val="001151FC"/>
    <w:rsid w:val="00117CD0"/>
    <w:rsid w:val="00121F6A"/>
    <w:rsid w:val="00123D6D"/>
    <w:rsid w:val="00127EDD"/>
    <w:rsid w:val="00166906"/>
    <w:rsid w:val="00177D19"/>
    <w:rsid w:val="00181047"/>
    <w:rsid w:val="00182610"/>
    <w:rsid w:val="00184851"/>
    <w:rsid w:val="001924F4"/>
    <w:rsid w:val="001B64F0"/>
    <w:rsid w:val="001D00DC"/>
    <w:rsid w:val="001D418E"/>
    <w:rsid w:val="001F40B2"/>
    <w:rsid w:val="001F4C5E"/>
    <w:rsid w:val="00211EE1"/>
    <w:rsid w:val="00220BDB"/>
    <w:rsid w:val="002304E3"/>
    <w:rsid w:val="0024795F"/>
    <w:rsid w:val="002519D8"/>
    <w:rsid w:val="00261570"/>
    <w:rsid w:val="002709C8"/>
    <w:rsid w:val="00270A39"/>
    <w:rsid w:val="00276735"/>
    <w:rsid w:val="002864A3"/>
    <w:rsid w:val="002B3B81"/>
    <w:rsid w:val="002B4267"/>
    <w:rsid w:val="002D030D"/>
    <w:rsid w:val="002E7BED"/>
    <w:rsid w:val="00304154"/>
    <w:rsid w:val="00304704"/>
    <w:rsid w:val="0031782B"/>
    <w:rsid w:val="00323A43"/>
    <w:rsid w:val="003522F6"/>
    <w:rsid w:val="003677FC"/>
    <w:rsid w:val="00384B96"/>
    <w:rsid w:val="003930E3"/>
    <w:rsid w:val="003A47B5"/>
    <w:rsid w:val="003A59A6"/>
    <w:rsid w:val="003E0ED2"/>
    <w:rsid w:val="003E1EF8"/>
    <w:rsid w:val="003E2AB4"/>
    <w:rsid w:val="003F2DB0"/>
    <w:rsid w:val="004019FC"/>
    <w:rsid w:val="00404100"/>
    <w:rsid w:val="004059FE"/>
    <w:rsid w:val="00421F58"/>
    <w:rsid w:val="00422966"/>
    <w:rsid w:val="0043125D"/>
    <w:rsid w:val="004342FD"/>
    <w:rsid w:val="004371F2"/>
    <w:rsid w:val="004414A1"/>
    <w:rsid w:val="00441A8B"/>
    <w:rsid w:val="00442B13"/>
    <w:rsid w:val="004445B3"/>
    <w:rsid w:val="00454801"/>
    <w:rsid w:val="004563FC"/>
    <w:rsid w:val="0046395C"/>
    <w:rsid w:val="00463E2D"/>
    <w:rsid w:val="004708E4"/>
    <w:rsid w:val="00470CD6"/>
    <w:rsid w:val="004776E5"/>
    <w:rsid w:val="00484D9F"/>
    <w:rsid w:val="004A0152"/>
    <w:rsid w:val="004A3C8E"/>
    <w:rsid w:val="004A4B84"/>
    <w:rsid w:val="004B2286"/>
    <w:rsid w:val="004B25CE"/>
    <w:rsid w:val="004B3902"/>
    <w:rsid w:val="004B7D8F"/>
    <w:rsid w:val="004D480B"/>
    <w:rsid w:val="004D711D"/>
    <w:rsid w:val="004E205E"/>
    <w:rsid w:val="004F576C"/>
    <w:rsid w:val="004F5D0B"/>
    <w:rsid w:val="004F7CF1"/>
    <w:rsid w:val="005105B8"/>
    <w:rsid w:val="0051311C"/>
    <w:rsid w:val="00517603"/>
    <w:rsid w:val="00527870"/>
    <w:rsid w:val="00531C4A"/>
    <w:rsid w:val="00533742"/>
    <w:rsid w:val="00541F36"/>
    <w:rsid w:val="00542599"/>
    <w:rsid w:val="00553607"/>
    <w:rsid w:val="005561D6"/>
    <w:rsid w:val="00557A17"/>
    <w:rsid w:val="00562D24"/>
    <w:rsid w:val="0056310A"/>
    <w:rsid w:val="0057548A"/>
    <w:rsid w:val="00575FFB"/>
    <w:rsid w:val="00576D91"/>
    <w:rsid w:val="005828F1"/>
    <w:rsid w:val="00587235"/>
    <w:rsid w:val="0059117E"/>
    <w:rsid w:val="005933AA"/>
    <w:rsid w:val="005A5E4F"/>
    <w:rsid w:val="005B520E"/>
    <w:rsid w:val="005B535B"/>
    <w:rsid w:val="005C2C68"/>
    <w:rsid w:val="005C6304"/>
    <w:rsid w:val="005C6A71"/>
    <w:rsid w:val="005E70BD"/>
    <w:rsid w:val="005F04AE"/>
    <w:rsid w:val="005F5B6E"/>
    <w:rsid w:val="005F7345"/>
    <w:rsid w:val="006108A4"/>
    <w:rsid w:val="00617BB1"/>
    <w:rsid w:val="00621611"/>
    <w:rsid w:val="006558D0"/>
    <w:rsid w:val="006564EB"/>
    <w:rsid w:val="0066497E"/>
    <w:rsid w:val="00684A66"/>
    <w:rsid w:val="006863B8"/>
    <w:rsid w:val="006A7E1C"/>
    <w:rsid w:val="006C4648"/>
    <w:rsid w:val="006F3401"/>
    <w:rsid w:val="006F4F26"/>
    <w:rsid w:val="00705D37"/>
    <w:rsid w:val="0072064C"/>
    <w:rsid w:val="007358F7"/>
    <w:rsid w:val="00735CC7"/>
    <w:rsid w:val="00737BBF"/>
    <w:rsid w:val="007437B8"/>
    <w:rsid w:val="007442B3"/>
    <w:rsid w:val="00745335"/>
    <w:rsid w:val="00753F7B"/>
    <w:rsid w:val="00782CD9"/>
    <w:rsid w:val="0078376D"/>
    <w:rsid w:val="0078686F"/>
    <w:rsid w:val="00787C5A"/>
    <w:rsid w:val="007919DE"/>
    <w:rsid w:val="007933EF"/>
    <w:rsid w:val="00797211"/>
    <w:rsid w:val="007A10E9"/>
    <w:rsid w:val="007B349C"/>
    <w:rsid w:val="007B66D0"/>
    <w:rsid w:val="007C0308"/>
    <w:rsid w:val="007C633F"/>
    <w:rsid w:val="007E357B"/>
    <w:rsid w:val="00800501"/>
    <w:rsid w:val="008014D2"/>
    <w:rsid w:val="008054BC"/>
    <w:rsid w:val="00816EC3"/>
    <w:rsid w:val="008241B5"/>
    <w:rsid w:val="008309A5"/>
    <w:rsid w:val="008774BF"/>
    <w:rsid w:val="00881EB8"/>
    <w:rsid w:val="008869BF"/>
    <w:rsid w:val="00886EFA"/>
    <w:rsid w:val="00887B47"/>
    <w:rsid w:val="008927A8"/>
    <w:rsid w:val="008A55B5"/>
    <w:rsid w:val="008A75C8"/>
    <w:rsid w:val="008B7114"/>
    <w:rsid w:val="008C18F0"/>
    <w:rsid w:val="008D3DDA"/>
    <w:rsid w:val="008D3E70"/>
    <w:rsid w:val="008E32C3"/>
    <w:rsid w:val="008E5FA2"/>
    <w:rsid w:val="008F1820"/>
    <w:rsid w:val="008F1B99"/>
    <w:rsid w:val="008F3E09"/>
    <w:rsid w:val="008F66F1"/>
    <w:rsid w:val="00916FE4"/>
    <w:rsid w:val="00920BB5"/>
    <w:rsid w:val="009355FD"/>
    <w:rsid w:val="0093729A"/>
    <w:rsid w:val="00972C1E"/>
    <w:rsid w:val="0097508D"/>
    <w:rsid w:val="00994E81"/>
    <w:rsid w:val="00995EFB"/>
    <w:rsid w:val="009A5382"/>
    <w:rsid w:val="009E68F5"/>
    <w:rsid w:val="009E77A7"/>
    <w:rsid w:val="009F3EAE"/>
    <w:rsid w:val="009F74B0"/>
    <w:rsid w:val="009F7CAD"/>
    <w:rsid w:val="00A05C52"/>
    <w:rsid w:val="00A14818"/>
    <w:rsid w:val="00A3180F"/>
    <w:rsid w:val="00A45533"/>
    <w:rsid w:val="00A47B74"/>
    <w:rsid w:val="00A510F7"/>
    <w:rsid w:val="00A52902"/>
    <w:rsid w:val="00A55DF0"/>
    <w:rsid w:val="00A5657C"/>
    <w:rsid w:val="00A56A9D"/>
    <w:rsid w:val="00A577B0"/>
    <w:rsid w:val="00A61407"/>
    <w:rsid w:val="00A62D06"/>
    <w:rsid w:val="00A6752B"/>
    <w:rsid w:val="00A7523A"/>
    <w:rsid w:val="00A84DD7"/>
    <w:rsid w:val="00A853B9"/>
    <w:rsid w:val="00A872B0"/>
    <w:rsid w:val="00A92072"/>
    <w:rsid w:val="00AA2816"/>
    <w:rsid w:val="00AB1335"/>
    <w:rsid w:val="00AB3B97"/>
    <w:rsid w:val="00AC301A"/>
    <w:rsid w:val="00AC6519"/>
    <w:rsid w:val="00AD4971"/>
    <w:rsid w:val="00AF68F9"/>
    <w:rsid w:val="00AF76C2"/>
    <w:rsid w:val="00B312BE"/>
    <w:rsid w:val="00B37ADB"/>
    <w:rsid w:val="00B43D72"/>
    <w:rsid w:val="00B51331"/>
    <w:rsid w:val="00B60958"/>
    <w:rsid w:val="00B613B4"/>
    <w:rsid w:val="00B61C17"/>
    <w:rsid w:val="00B66CD4"/>
    <w:rsid w:val="00B70A8E"/>
    <w:rsid w:val="00B71125"/>
    <w:rsid w:val="00B92311"/>
    <w:rsid w:val="00BC214F"/>
    <w:rsid w:val="00BC4BCB"/>
    <w:rsid w:val="00BC79F9"/>
    <w:rsid w:val="00BD7FDF"/>
    <w:rsid w:val="00BE7D28"/>
    <w:rsid w:val="00BF2002"/>
    <w:rsid w:val="00BF3541"/>
    <w:rsid w:val="00BF74FC"/>
    <w:rsid w:val="00C001A4"/>
    <w:rsid w:val="00C14C45"/>
    <w:rsid w:val="00C1525D"/>
    <w:rsid w:val="00C21B78"/>
    <w:rsid w:val="00C32992"/>
    <w:rsid w:val="00C431A4"/>
    <w:rsid w:val="00C55575"/>
    <w:rsid w:val="00C602B4"/>
    <w:rsid w:val="00C60A9C"/>
    <w:rsid w:val="00CB3B86"/>
    <w:rsid w:val="00CB66E6"/>
    <w:rsid w:val="00CC7EF2"/>
    <w:rsid w:val="00CD219E"/>
    <w:rsid w:val="00CE309F"/>
    <w:rsid w:val="00D13CF5"/>
    <w:rsid w:val="00D231F2"/>
    <w:rsid w:val="00D2794E"/>
    <w:rsid w:val="00D339A0"/>
    <w:rsid w:val="00D427CB"/>
    <w:rsid w:val="00D4338C"/>
    <w:rsid w:val="00D4450B"/>
    <w:rsid w:val="00D47836"/>
    <w:rsid w:val="00D52BE9"/>
    <w:rsid w:val="00D57A86"/>
    <w:rsid w:val="00D643E7"/>
    <w:rsid w:val="00D80905"/>
    <w:rsid w:val="00D84672"/>
    <w:rsid w:val="00D9156D"/>
    <w:rsid w:val="00D91DBE"/>
    <w:rsid w:val="00D93565"/>
    <w:rsid w:val="00D93FD2"/>
    <w:rsid w:val="00DA0DDA"/>
    <w:rsid w:val="00DC320B"/>
    <w:rsid w:val="00DC6246"/>
    <w:rsid w:val="00DE2A1F"/>
    <w:rsid w:val="00DF3EC2"/>
    <w:rsid w:val="00DF4379"/>
    <w:rsid w:val="00E114A0"/>
    <w:rsid w:val="00E14B5D"/>
    <w:rsid w:val="00E248CC"/>
    <w:rsid w:val="00E251DB"/>
    <w:rsid w:val="00E2616B"/>
    <w:rsid w:val="00E41A4F"/>
    <w:rsid w:val="00E60054"/>
    <w:rsid w:val="00E65250"/>
    <w:rsid w:val="00E91219"/>
    <w:rsid w:val="00E9155B"/>
    <w:rsid w:val="00E91FF8"/>
    <w:rsid w:val="00E96E4D"/>
    <w:rsid w:val="00EA506F"/>
    <w:rsid w:val="00EA63DE"/>
    <w:rsid w:val="00EB43E4"/>
    <w:rsid w:val="00EB76E5"/>
    <w:rsid w:val="00EE4362"/>
    <w:rsid w:val="00EE4E58"/>
    <w:rsid w:val="00EE52C6"/>
    <w:rsid w:val="00EF18D7"/>
    <w:rsid w:val="00EF1E8A"/>
    <w:rsid w:val="00EF3A1A"/>
    <w:rsid w:val="00EF6E65"/>
    <w:rsid w:val="00F0290C"/>
    <w:rsid w:val="00F12417"/>
    <w:rsid w:val="00F1527C"/>
    <w:rsid w:val="00F24B33"/>
    <w:rsid w:val="00F26247"/>
    <w:rsid w:val="00F27399"/>
    <w:rsid w:val="00F32562"/>
    <w:rsid w:val="00F3757F"/>
    <w:rsid w:val="00F63424"/>
    <w:rsid w:val="00F7599C"/>
    <w:rsid w:val="00F77C61"/>
    <w:rsid w:val="00FC5BE3"/>
    <w:rsid w:val="00FC6AF2"/>
    <w:rsid w:val="00FE4AC3"/>
    <w:rsid w:val="00FE67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AC4FF45"/>
  <w15:chartTrackingRefBased/>
  <w15:docId w15:val="{49054304-A279-40AE-AD13-4FDD7CA11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535B"/>
    <w:pPr>
      <w:jc w:val="center"/>
    </w:pPr>
    <w:rPr>
      <w:rFonts w:ascii="Times New Roman" w:hAnsi="Times New Roman"/>
      <w:lang w:val="en-US" w:eastAsia="en-US"/>
    </w:rPr>
  </w:style>
  <w:style w:type="paragraph" w:styleId="1">
    <w:name w:val="heading 1"/>
    <w:basedOn w:val="a"/>
    <w:next w:val="a"/>
    <w:link w:val="10"/>
    <w:uiPriority w:val="9"/>
    <w:qFormat/>
    <w:pPr>
      <w:keepNext/>
      <w:keepLines/>
      <w:tabs>
        <w:tab w:val="left" w:pos="216"/>
      </w:tabs>
      <w:spacing w:before="160" w:after="80"/>
      <w:outlineLvl w:val="0"/>
    </w:pPr>
    <w:rPr>
      <w:rFonts w:ascii="Cambria" w:hAnsi="Cambria"/>
      <w:b/>
      <w:bCs/>
      <w:kern w:val="32"/>
      <w:sz w:val="32"/>
      <w:szCs w:val="32"/>
      <w:lang w:val="x-none" w:eastAsia="x-none"/>
    </w:rPr>
  </w:style>
  <w:style w:type="paragraph" w:styleId="2">
    <w:name w:val="heading 2"/>
    <w:basedOn w:val="a"/>
    <w:next w:val="a"/>
    <w:link w:val="20"/>
    <w:uiPriority w:val="99"/>
    <w:qFormat/>
    <w:rsid w:val="00EF3A1A"/>
    <w:pPr>
      <w:keepNext/>
      <w:keepLines/>
      <w:spacing w:before="120" w:after="60"/>
      <w:jc w:val="left"/>
      <w:outlineLvl w:val="1"/>
    </w:pPr>
    <w:rPr>
      <w:rFonts w:eastAsia="MS Mincho"/>
      <w:i/>
      <w:iCs/>
      <w:noProof/>
      <w:lang w:val="x-none" w:eastAsia="x-none"/>
    </w:rPr>
  </w:style>
  <w:style w:type="paragraph" w:styleId="3">
    <w:name w:val="heading 3"/>
    <w:basedOn w:val="a"/>
    <w:next w:val="a"/>
    <w:link w:val="30"/>
    <w:uiPriority w:val="99"/>
    <w:qFormat/>
    <w:rsid w:val="004059FE"/>
    <w:pPr>
      <w:spacing w:line="240" w:lineRule="exact"/>
      <w:jc w:val="both"/>
      <w:outlineLvl w:val="2"/>
    </w:pPr>
    <w:rPr>
      <w:rFonts w:eastAsia="MS Mincho"/>
      <w:i/>
      <w:iCs/>
      <w:noProof/>
      <w:lang w:val="x-none" w:eastAsia="x-none"/>
    </w:rPr>
  </w:style>
  <w:style w:type="paragraph" w:styleId="4">
    <w:name w:val="heading 4"/>
    <w:basedOn w:val="a"/>
    <w:next w:val="a"/>
    <w:link w:val="40"/>
    <w:uiPriority w:val="99"/>
    <w:qFormat/>
    <w:rsid w:val="004059FE"/>
    <w:pPr>
      <w:tabs>
        <w:tab w:val="left" w:pos="821"/>
      </w:tabs>
      <w:spacing w:before="40" w:after="40"/>
      <w:jc w:val="both"/>
      <w:outlineLvl w:val="3"/>
    </w:pPr>
    <w:rPr>
      <w:rFonts w:eastAsia="MS Mincho"/>
      <w:i/>
      <w:iCs/>
      <w:noProof/>
      <w:lang w:val="x-none" w:eastAsia="x-none"/>
    </w:rPr>
  </w:style>
  <w:style w:type="paragraph" w:styleId="5">
    <w:name w:val="heading 5"/>
    <w:basedOn w:val="a"/>
    <w:next w:val="a"/>
    <w:link w:val="50"/>
    <w:uiPriority w:val="9"/>
    <w:qFormat/>
    <w:pPr>
      <w:tabs>
        <w:tab w:val="left" w:pos="360"/>
      </w:tabs>
      <w:spacing w:before="160" w:after="80"/>
      <w:outlineLvl w:val="4"/>
    </w:pPr>
    <w:rPr>
      <w:rFonts w:ascii="Calibri" w:hAnsi="Calibri"/>
      <w:b/>
      <w:bCs/>
      <w:i/>
      <w:i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9"/>
    <w:locked/>
    <w:rsid w:val="00EF3A1A"/>
    <w:rPr>
      <w:rFonts w:ascii="Times New Roman" w:eastAsia="MS Mincho" w:hAnsi="Times New Roman" w:cs="Times New Roman"/>
      <w:i/>
      <w:iCs/>
      <w:noProof/>
      <w:sz w:val="20"/>
      <w:szCs w:val="20"/>
    </w:rPr>
  </w:style>
  <w:style w:type="character" w:customStyle="1" w:styleId="30">
    <w:name w:val="Заголовок 3 Знак"/>
    <w:link w:val="3"/>
    <w:uiPriority w:val="99"/>
    <w:locked/>
    <w:rsid w:val="004059FE"/>
    <w:rPr>
      <w:rFonts w:ascii="Times New Roman" w:eastAsia="MS Mincho" w:hAnsi="Times New Roman" w:cs="Times New Roman"/>
      <w:i/>
      <w:iCs/>
      <w:noProof/>
      <w:sz w:val="20"/>
      <w:szCs w:val="20"/>
    </w:rPr>
  </w:style>
  <w:style w:type="character" w:customStyle="1" w:styleId="40">
    <w:name w:val="Заголовок 4 Знак"/>
    <w:link w:val="4"/>
    <w:uiPriority w:val="99"/>
    <w:locked/>
    <w:rsid w:val="004059FE"/>
    <w:rPr>
      <w:rFonts w:ascii="Times New Roman" w:eastAsia="MS Mincho" w:hAnsi="Times New Roman" w:cs="Times New Roman"/>
      <w:i/>
      <w:iCs/>
      <w:noProof/>
      <w:sz w:val="20"/>
      <w:szCs w:val="20"/>
    </w:rPr>
  </w:style>
  <w:style w:type="character" w:customStyle="1" w:styleId="50">
    <w:name w:val="Заголовок 5 Знак"/>
    <w:link w:val="5"/>
    <w:uiPriority w:val="9"/>
    <w:semiHidden/>
    <w:locked/>
    <w:rPr>
      <w:rFonts w:cs="Times New Roman"/>
      <w:b/>
      <w:bCs/>
      <w:i/>
      <w:iCs/>
      <w:sz w:val="26"/>
      <w:szCs w:val="26"/>
    </w:rPr>
  </w:style>
  <w:style w:type="paragraph" w:customStyle="1" w:styleId="Abstract">
    <w:name w:val="Abstract"/>
    <w:uiPriority w:val="99"/>
    <w:rsid w:val="0097508D"/>
    <w:pPr>
      <w:spacing w:after="200"/>
      <w:ind w:firstLine="274"/>
      <w:jc w:val="both"/>
    </w:pPr>
    <w:rPr>
      <w:rFonts w:ascii="Times New Roman" w:hAnsi="Times New Roman"/>
      <w:b/>
      <w:bCs/>
      <w:sz w:val="18"/>
      <w:szCs w:val="18"/>
      <w:lang w:val="en-US" w:eastAsia="en-US"/>
    </w:rPr>
  </w:style>
  <w:style w:type="paragraph" w:customStyle="1" w:styleId="Affiliation">
    <w:name w:val="Affiliation"/>
    <w:uiPriority w:val="99"/>
    <w:pPr>
      <w:jc w:val="center"/>
    </w:pPr>
    <w:rPr>
      <w:rFonts w:ascii="Times New Roman" w:hAnsi="Times New Roman"/>
      <w:lang w:val="en-US" w:eastAsia="en-US"/>
    </w:rPr>
  </w:style>
  <w:style w:type="paragraph" w:customStyle="1" w:styleId="Author">
    <w:name w:val="Author"/>
    <w:uiPriority w:val="99"/>
    <w:pPr>
      <w:spacing w:before="360" w:after="40"/>
      <w:jc w:val="center"/>
    </w:pPr>
    <w:rPr>
      <w:rFonts w:ascii="Times New Roman" w:hAnsi="Times New Roman"/>
      <w:noProof/>
      <w:sz w:val="22"/>
      <w:szCs w:val="22"/>
      <w:lang w:val="en-US" w:eastAsia="en-US"/>
    </w:rPr>
  </w:style>
  <w:style w:type="paragraph" w:styleId="a3">
    <w:name w:val="Body Text"/>
    <w:basedOn w:val="a"/>
    <w:link w:val="a4"/>
    <w:uiPriority w:val="99"/>
    <w:rsid w:val="00753F7B"/>
    <w:pPr>
      <w:tabs>
        <w:tab w:val="left" w:pos="288"/>
      </w:tabs>
      <w:spacing w:after="120" w:line="228" w:lineRule="auto"/>
      <w:ind w:firstLine="288"/>
      <w:jc w:val="both"/>
    </w:pPr>
    <w:rPr>
      <w:rFonts w:eastAsia="MS Mincho"/>
      <w:lang w:val="x-none" w:eastAsia="x-none"/>
    </w:rPr>
  </w:style>
  <w:style w:type="character" w:customStyle="1" w:styleId="a4">
    <w:name w:val="Основний текст Знак"/>
    <w:link w:val="a3"/>
    <w:uiPriority w:val="99"/>
    <w:locked/>
    <w:rsid w:val="00753F7B"/>
    <w:rPr>
      <w:rFonts w:ascii="Times New Roman" w:eastAsia="MS Mincho" w:hAnsi="Times New Roman" w:cs="Times New Roman"/>
      <w:sz w:val="20"/>
      <w:szCs w:val="20"/>
    </w:rPr>
  </w:style>
  <w:style w:type="paragraph" w:customStyle="1" w:styleId="bulletlist">
    <w:name w:val="bullet list"/>
    <w:basedOn w:val="a3"/>
    <w:rsid w:val="008054BC"/>
    <w:pPr>
      <w:numPr>
        <w:numId w:val="1"/>
      </w:numPr>
      <w:tabs>
        <w:tab w:val="clear" w:pos="648"/>
      </w:tabs>
      <w:ind w:left="576" w:hanging="288"/>
    </w:pPr>
  </w:style>
  <w:style w:type="paragraph" w:customStyle="1" w:styleId="equation">
    <w:name w:val="equation"/>
    <w:basedOn w:val="a"/>
    <w:uiPriority w:val="99"/>
    <w:rsid w:val="00127ED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3A47B5"/>
    <w:pPr>
      <w:numPr>
        <w:numId w:val="2"/>
      </w:numPr>
      <w:tabs>
        <w:tab w:val="left" w:pos="533"/>
      </w:tabs>
      <w:spacing w:before="80" w:after="200"/>
      <w:ind w:left="0" w:firstLine="0"/>
      <w:jc w:val="both"/>
    </w:pPr>
    <w:rPr>
      <w:rFonts w:ascii="Times New Roman" w:hAnsi="Times New Roman"/>
      <w:noProof/>
      <w:sz w:val="16"/>
      <w:szCs w:val="16"/>
      <w:lang w:val="en-US" w:eastAsia="en-US"/>
    </w:rPr>
  </w:style>
  <w:style w:type="paragraph" w:customStyle="1" w:styleId="footnote">
    <w:name w:val="footnote"/>
    <w:uiPriority w:val="99"/>
    <w:pPr>
      <w:framePr w:hSpace="187" w:vSpace="187" w:wrap="notBeside" w:vAnchor="text" w:hAnchor="page" w:x="6121" w:y="577"/>
      <w:numPr>
        <w:numId w:val="3"/>
      </w:numPr>
      <w:spacing w:after="40"/>
    </w:pPr>
    <w:rPr>
      <w:rFonts w:ascii="Times New Roman" w:hAnsi="Times New Roman"/>
      <w:sz w:val="16"/>
      <w:szCs w:val="16"/>
      <w:lang w:val="en-US" w:eastAsia="en-US"/>
    </w:rPr>
  </w:style>
  <w:style w:type="paragraph" w:customStyle="1" w:styleId="keywords">
    <w:name w:val="key words"/>
    <w:uiPriority w:val="99"/>
    <w:rsid w:val="0097508D"/>
    <w:pPr>
      <w:spacing w:after="120"/>
      <w:ind w:firstLine="274"/>
      <w:jc w:val="both"/>
    </w:pPr>
    <w:rPr>
      <w:rFonts w:ascii="Times New Roman" w:hAnsi="Times New Roman"/>
      <w:b/>
      <w:bCs/>
      <w:i/>
      <w:iCs/>
      <w:noProof/>
      <w:sz w:val="18"/>
      <w:szCs w:val="18"/>
      <w:lang w:val="en-US" w:eastAsia="en-US"/>
    </w:rPr>
  </w:style>
  <w:style w:type="paragraph" w:customStyle="1" w:styleId="papersubtitle">
    <w:name w:val="paper subtitle"/>
    <w:uiPriority w:val="99"/>
    <w:rsid w:val="0097508D"/>
    <w:pPr>
      <w:spacing w:after="120"/>
      <w:jc w:val="center"/>
    </w:pPr>
    <w:rPr>
      <w:rFonts w:ascii="Times New Roman" w:hAnsi="Times New Roman"/>
      <w:bCs/>
      <w:noProof/>
      <w:sz w:val="28"/>
      <w:szCs w:val="28"/>
      <w:lang w:val="en-US" w:eastAsia="en-US"/>
    </w:rPr>
  </w:style>
  <w:style w:type="paragraph" w:customStyle="1" w:styleId="papertitle">
    <w:name w:val="paper title"/>
    <w:uiPriority w:val="99"/>
    <w:rsid w:val="0097508D"/>
    <w:pPr>
      <w:spacing w:after="120"/>
      <w:jc w:val="center"/>
    </w:pPr>
    <w:rPr>
      <w:rFonts w:ascii="Times New Roman" w:hAnsi="Times New Roman"/>
      <w:bCs/>
      <w:noProof/>
      <w:sz w:val="48"/>
      <w:szCs w:val="48"/>
      <w:lang w:val="en-US" w:eastAsia="en-US"/>
    </w:rPr>
  </w:style>
  <w:style w:type="paragraph" w:customStyle="1" w:styleId="references">
    <w:name w:val="references"/>
    <w:uiPriority w:val="99"/>
    <w:rsid w:val="004445B3"/>
    <w:pPr>
      <w:numPr>
        <w:numId w:val="8"/>
      </w:numPr>
      <w:spacing w:after="50" w:line="180" w:lineRule="exact"/>
      <w:jc w:val="both"/>
    </w:pPr>
    <w:rPr>
      <w:rFonts w:ascii="Times New Roman" w:hAnsi="Times New Roman"/>
      <w:noProof/>
      <w:sz w:val="16"/>
      <w:szCs w:val="16"/>
      <w:lang w:val="en-US" w:eastAsia="en-US"/>
    </w:rPr>
  </w:style>
  <w:style w:type="paragraph" w:customStyle="1" w:styleId="sponsors">
    <w:name w:val="sponsors"/>
    <w:pPr>
      <w:framePr w:wrap="auto" w:hAnchor="text" w:x="615" w:y="2239"/>
      <w:pBdr>
        <w:top w:val="single" w:sz="4" w:space="2" w:color="auto"/>
      </w:pBdr>
      <w:ind w:firstLine="288"/>
    </w:pPr>
    <w:rPr>
      <w:rFonts w:ascii="Times New Roman" w:hAnsi="Times New Roman"/>
      <w:sz w:val="16"/>
      <w:szCs w:val="16"/>
      <w:lang w:val="en-US" w:eastAsia="en-US"/>
    </w:rPr>
  </w:style>
  <w:style w:type="paragraph" w:customStyle="1" w:styleId="tablecolhead">
    <w:name w:val="table col head"/>
    <w:basedOn w:val="a"/>
    <w:uiPriority w:val="99"/>
    <w:rPr>
      <w:b/>
      <w:bCs/>
      <w:sz w:val="16"/>
      <w:szCs w:val="16"/>
    </w:rPr>
  </w:style>
  <w:style w:type="paragraph" w:customStyle="1" w:styleId="tablecolsubhead">
    <w:name w:val="table col subhead"/>
    <w:basedOn w:val="tablecolhead"/>
    <w:uiPriority w:val="99"/>
    <w:rPr>
      <w:i/>
      <w:iCs/>
      <w:sz w:val="15"/>
      <w:szCs w:val="15"/>
    </w:rPr>
  </w:style>
  <w:style w:type="paragraph" w:customStyle="1" w:styleId="tablecopy">
    <w:name w:val="table copy"/>
    <w:uiPriority w:val="99"/>
    <w:pPr>
      <w:jc w:val="both"/>
    </w:pPr>
    <w:rPr>
      <w:rFonts w:ascii="Times New Roman" w:hAnsi="Times New Roman"/>
      <w:noProof/>
      <w:sz w:val="16"/>
      <w:szCs w:val="16"/>
      <w:lang w:val="en-US" w:eastAsia="en-US"/>
    </w:rPr>
  </w:style>
  <w:style w:type="paragraph" w:customStyle="1" w:styleId="tablefootnote">
    <w:name w:val="table footnote"/>
    <w:uiPriority w:val="99"/>
    <w:rsid w:val="00CB66E6"/>
    <w:pPr>
      <w:numPr>
        <w:numId w:val="12"/>
      </w:numPr>
      <w:tabs>
        <w:tab w:val="left" w:pos="29"/>
      </w:tabs>
      <w:spacing w:before="60" w:after="30"/>
      <w:ind w:left="360"/>
      <w:jc w:val="right"/>
    </w:pPr>
    <w:rPr>
      <w:rFonts w:ascii="Times New Roman" w:eastAsia="MS Mincho" w:hAnsi="Times New Roman"/>
      <w:sz w:val="12"/>
      <w:szCs w:val="12"/>
      <w:lang w:val="en-US" w:eastAsia="en-US"/>
    </w:rPr>
  </w:style>
  <w:style w:type="paragraph" w:customStyle="1" w:styleId="tablehead">
    <w:name w:val="table head"/>
    <w:uiPriority w:val="99"/>
    <w:pPr>
      <w:numPr>
        <w:numId w:val="9"/>
      </w:numPr>
      <w:spacing w:before="240" w:after="120" w:line="216" w:lineRule="auto"/>
      <w:jc w:val="center"/>
    </w:pPr>
    <w:rPr>
      <w:rFonts w:ascii="Times New Roman" w:hAnsi="Times New Roman"/>
      <w:smallCaps/>
      <w:noProof/>
      <w:sz w:val="16"/>
      <w:szCs w:val="16"/>
      <w:lang w:val="en-US" w:eastAsia="en-US"/>
    </w:rPr>
  </w:style>
  <w:style w:type="paragraph" w:styleId="a5">
    <w:name w:val="header"/>
    <w:basedOn w:val="a"/>
    <w:link w:val="a6"/>
    <w:uiPriority w:val="99"/>
    <w:unhideWhenUsed/>
    <w:rsid w:val="003E0ED2"/>
    <w:pPr>
      <w:tabs>
        <w:tab w:val="center" w:pos="4677"/>
        <w:tab w:val="right" w:pos="9355"/>
      </w:tabs>
    </w:pPr>
  </w:style>
  <w:style w:type="character" w:customStyle="1" w:styleId="a6">
    <w:name w:val="Верхній колонтитул Знак"/>
    <w:link w:val="a5"/>
    <w:uiPriority w:val="99"/>
    <w:rsid w:val="003E0ED2"/>
    <w:rPr>
      <w:rFonts w:ascii="Times New Roman" w:hAnsi="Times New Roman"/>
      <w:lang w:val="en-US" w:eastAsia="en-US"/>
    </w:rPr>
  </w:style>
  <w:style w:type="paragraph" w:styleId="a7">
    <w:name w:val="footer"/>
    <w:basedOn w:val="a"/>
    <w:link w:val="a8"/>
    <w:uiPriority w:val="99"/>
    <w:unhideWhenUsed/>
    <w:rsid w:val="003E0ED2"/>
    <w:pPr>
      <w:tabs>
        <w:tab w:val="center" w:pos="4677"/>
        <w:tab w:val="right" w:pos="9355"/>
      </w:tabs>
    </w:pPr>
  </w:style>
  <w:style w:type="character" w:customStyle="1" w:styleId="a8">
    <w:name w:val="Нижній колонтитул Знак"/>
    <w:link w:val="a7"/>
    <w:uiPriority w:val="99"/>
    <w:rsid w:val="003E0ED2"/>
    <w:rPr>
      <w:rFonts w:ascii="Times New Roman" w:hAnsi="Times New Roman"/>
      <w:lang w:val="en-US" w:eastAsia="en-US"/>
    </w:rPr>
  </w:style>
  <w:style w:type="paragraph" w:styleId="a9">
    <w:name w:val="Balloon Text"/>
    <w:basedOn w:val="a"/>
    <w:link w:val="aa"/>
    <w:uiPriority w:val="99"/>
    <w:semiHidden/>
    <w:unhideWhenUsed/>
    <w:rsid w:val="00BF3541"/>
    <w:rPr>
      <w:rFonts w:ascii="Tahoma" w:hAnsi="Tahoma"/>
      <w:sz w:val="16"/>
      <w:szCs w:val="16"/>
    </w:rPr>
  </w:style>
  <w:style w:type="character" w:customStyle="1" w:styleId="aa">
    <w:name w:val="Текст у виносці Знак"/>
    <w:link w:val="a9"/>
    <w:uiPriority w:val="99"/>
    <w:semiHidden/>
    <w:rsid w:val="00BF3541"/>
    <w:rPr>
      <w:rFonts w:ascii="Tahoma" w:hAnsi="Tahoma" w:cs="Tahoma"/>
      <w:sz w:val="16"/>
      <w:szCs w:val="16"/>
      <w:lang w:val="en-US" w:eastAsia="en-US"/>
    </w:rPr>
  </w:style>
  <w:style w:type="character" w:styleId="ab">
    <w:name w:val="Hyperlink"/>
    <w:unhideWhenUsed/>
    <w:rsid w:val="00DF4379"/>
    <w:rPr>
      <w:color w:val="0000FF"/>
      <w:u w:val="single"/>
    </w:rPr>
  </w:style>
  <w:style w:type="table" w:styleId="ac">
    <w:name w:val="Table Grid"/>
    <w:basedOn w:val="a1"/>
    <w:uiPriority w:val="59"/>
    <w:rsid w:val="00FE4A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0"/>
    <w:rsid w:val="00A6752B"/>
  </w:style>
  <w:style w:type="character" w:customStyle="1" w:styleId="apple-converted-space">
    <w:name w:val="apple-converted-space"/>
    <w:basedOn w:val="a0"/>
    <w:rsid w:val="00A6752B"/>
  </w:style>
  <w:style w:type="character" w:styleId="ad">
    <w:name w:val="Emphasis"/>
    <w:qFormat/>
    <w:rsid w:val="00A6752B"/>
    <w:rPr>
      <w:i/>
      <w:iCs/>
    </w:rPr>
  </w:style>
  <w:style w:type="character" w:customStyle="1" w:styleId="hps">
    <w:name w:val="hps"/>
    <w:basedOn w:val="a0"/>
    <w:rsid w:val="00A6752B"/>
  </w:style>
  <w:style w:type="character" w:styleId="ae">
    <w:name w:val="Unresolved Mention"/>
    <w:basedOn w:val="a0"/>
    <w:uiPriority w:val="99"/>
    <w:semiHidden/>
    <w:unhideWhenUsed/>
    <w:rsid w:val="008E32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0999564">
      <w:bodyDiv w:val="1"/>
      <w:marLeft w:val="0"/>
      <w:marRight w:val="0"/>
      <w:marTop w:val="0"/>
      <w:marBottom w:val="0"/>
      <w:divBdr>
        <w:top w:val="none" w:sz="0" w:space="0" w:color="auto"/>
        <w:left w:val="none" w:sz="0" w:space="0" w:color="auto"/>
        <w:bottom w:val="none" w:sz="0" w:space="0" w:color="auto"/>
        <w:right w:val="none" w:sz="0" w:space="0" w:color="auto"/>
      </w:divBdr>
    </w:div>
    <w:div w:id="1240629066">
      <w:bodyDiv w:val="1"/>
      <w:marLeft w:val="0"/>
      <w:marRight w:val="0"/>
      <w:marTop w:val="0"/>
      <w:marBottom w:val="0"/>
      <w:divBdr>
        <w:top w:val="none" w:sz="0" w:space="0" w:color="auto"/>
        <w:left w:val="none" w:sz="0" w:space="0" w:color="auto"/>
        <w:bottom w:val="none" w:sz="0" w:space="0" w:color="auto"/>
        <w:right w:val="none" w:sz="0" w:space="0" w:color="auto"/>
      </w:divBdr>
    </w:div>
    <w:div w:id="20410792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272D96-EEB2-4A23-8DC3-E3BAFD3174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10212</Words>
  <Characters>5822</Characters>
  <Application>Microsoft Office Word</Application>
  <DocSecurity>0</DocSecurity>
  <Lines>48</Lines>
  <Paragraphs>32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Paper Title (use style: paper title)</vt:lpstr>
      <vt:lpstr>Paper Title (use style: paper title)</vt:lpstr>
    </vt:vector>
  </TitlesOfParts>
  <Company>IEEE</Company>
  <LinksUpToDate>false</LinksUpToDate>
  <CharactersWithSpaces>16002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Марина Хмелюк</cp:lastModifiedBy>
  <cp:revision>3</cp:revision>
  <cp:lastPrinted>2013-06-05T12:22:00Z</cp:lastPrinted>
  <dcterms:created xsi:type="dcterms:W3CDTF">2025-04-30T16:29:00Z</dcterms:created>
  <dcterms:modified xsi:type="dcterms:W3CDTF">2025-04-30T16:33:00Z</dcterms:modified>
</cp:coreProperties>
</file>